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AFF" w:rsidRPr="00D4140D" w:rsidRDefault="00497AFF" w:rsidP="00497AFF">
      <w:pPr>
        <w:jc w:val="center"/>
        <w:rPr>
          <w:rFonts w:ascii="华文中宋" w:eastAsia="华文中宋" w:hAnsi="华文中宋" w:cs="Times New Roman"/>
          <w:b/>
          <w:sz w:val="32"/>
          <w:szCs w:val="36"/>
        </w:rPr>
      </w:pPr>
      <w:r w:rsidRPr="00D4140D">
        <w:rPr>
          <w:rFonts w:ascii="华文中宋" w:eastAsia="华文中宋" w:hAnsi="华文中宋" w:cs="Times New Roman" w:hint="eastAsia"/>
          <w:b/>
          <w:sz w:val="32"/>
          <w:szCs w:val="36"/>
        </w:rPr>
        <w:t>视频制作</w:t>
      </w:r>
      <w:r w:rsidR="00641407">
        <w:rPr>
          <w:rFonts w:ascii="华文中宋" w:eastAsia="华文中宋" w:hAnsi="华文中宋" w:cs="Times New Roman" w:hint="eastAsia"/>
          <w:b/>
          <w:sz w:val="32"/>
          <w:szCs w:val="36"/>
        </w:rPr>
        <w:t>参考</w:t>
      </w:r>
      <w:r w:rsidR="003D4DB6" w:rsidRPr="00D4140D">
        <w:rPr>
          <w:rFonts w:ascii="华文中宋" w:eastAsia="华文中宋" w:hAnsi="华文中宋" w:cs="Times New Roman" w:hint="eastAsia"/>
          <w:b/>
          <w:sz w:val="32"/>
          <w:szCs w:val="36"/>
        </w:rPr>
        <w:t>教程</w:t>
      </w:r>
    </w:p>
    <w:p w:rsidR="00497AFF" w:rsidRDefault="00497AFF" w:rsidP="00497AFF">
      <w:pPr>
        <w:jc w:val="center"/>
        <w:rPr>
          <w:rFonts w:ascii="Times New Roman" w:hAnsi="Times New Roman" w:cs="Times New Roman"/>
          <w:b/>
          <w:szCs w:val="21"/>
        </w:rPr>
      </w:pPr>
    </w:p>
    <w:p w:rsidR="00497AFF" w:rsidRDefault="00497AFF" w:rsidP="00497AFF">
      <w:pPr>
        <w:ind w:firstLine="435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视频制作主要分为三个部分：第一步是</w:t>
      </w:r>
      <w:r w:rsidR="002159B7">
        <w:rPr>
          <w:rFonts w:ascii="Times New Roman" w:hAnsi="Times New Roman" w:cs="Times New Roman" w:hint="eastAsia"/>
          <w:szCs w:val="21"/>
        </w:rPr>
        <w:t>录制</w:t>
      </w:r>
      <w:r w:rsidR="003D632D">
        <w:rPr>
          <w:rFonts w:ascii="Times New Roman" w:hAnsi="Times New Roman" w:cs="Times New Roman" w:hint="eastAsia"/>
          <w:szCs w:val="21"/>
        </w:rPr>
        <w:t>一个噪声较</w:t>
      </w:r>
      <w:r>
        <w:rPr>
          <w:rFonts w:ascii="Times New Roman" w:hAnsi="Times New Roman" w:cs="Times New Roman" w:hint="eastAsia"/>
          <w:szCs w:val="21"/>
        </w:rPr>
        <w:t>小的音频，第二步是在</w:t>
      </w:r>
      <w:proofErr w:type="spellStart"/>
      <w:r>
        <w:rPr>
          <w:rFonts w:ascii="Times New Roman" w:hAnsi="Times New Roman" w:cs="Times New Roman" w:hint="eastAsia"/>
          <w:szCs w:val="21"/>
        </w:rPr>
        <w:t>ppt</w:t>
      </w:r>
      <w:proofErr w:type="spellEnd"/>
      <w:r>
        <w:rPr>
          <w:rFonts w:ascii="Times New Roman" w:hAnsi="Times New Roman" w:cs="Times New Roman" w:hint="eastAsia"/>
          <w:szCs w:val="21"/>
        </w:rPr>
        <w:t>中插入音频并录制幻灯片演示，第三步是把</w:t>
      </w:r>
      <w:r>
        <w:rPr>
          <w:rFonts w:ascii="Times New Roman" w:hAnsi="Times New Roman" w:cs="Times New Roman" w:hint="eastAsia"/>
          <w:szCs w:val="21"/>
        </w:rPr>
        <w:t>ppt</w:t>
      </w:r>
      <w:r>
        <w:rPr>
          <w:rFonts w:ascii="Times New Roman" w:hAnsi="Times New Roman" w:cs="Times New Roman" w:hint="eastAsia"/>
          <w:szCs w:val="21"/>
        </w:rPr>
        <w:t>转换成</w:t>
      </w:r>
      <w:r>
        <w:rPr>
          <w:rFonts w:ascii="Times New Roman" w:hAnsi="Times New Roman" w:cs="Times New Roman" w:hint="eastAsia"/>
          <w:szCs w:val="21"/>
        </w:rPr>
        <w:t>WMV</w:t>
      </w:r>
      <w:r>
        <w:rPr>
          <w:rFonts w:ascii="Times New Roman" w:hAnsi="Times New Roman" w:cs="Times New Roman" w:hint="eastAsia"/>
          <w:szCs w:val="21"/>
        </w:rPr>
        <w:t>视频格式。</w:t>
      </w:r>
    </w:p>
    <w:p w:rsidR="00497AFF" w:rsidRPr="00497AFF" w:rsidRDefault="00497AFF" w:rsidP="00497AFF">
      <w:pPr>
        <w:ind w:firstLine="435"/>
        <w:jc w:val="left"/>
        <w:rPr>
          <w:rFonts w:ascii="Times New Roman" w:hAnsi="Times New Roman" w:cs="Times New Roman"/>
          <w:szCs w:val="21"/>
        </w:rPr>
      </w:pPr>
    </w:p>
    <w:p w:rsidR="00C61220" w:rsidRPr="00D4140D" w:rsidRDefault="004E1355">
      <w:pPr>
        <w:rPr>
          <w:rFonts w:ascii="Times New Roman" w:hAnsi="Times New Roman" w:cs="Times New Roman"/>
          <w:b/>
          <w:sz w:val="28"/>
        </w:rPr>
      </w:pPr>
      <w:r w:rsidRPr="00D4140D">
        <w:rPr>
          <w:rFonts w:ascii="Times New Roman" w:hAnsi="Times New Roman" w:cs="Times New Roman"/>
          <w:b/>
          <w:sz w:val="28"/>
        </w:rPr>
        <w:t xml:space="preserve">1. </w:t>
      </w:r>
      <w:r w:rsidRPr="00D4140D">
        <w:rPr>
          <w:rFonts w:ascii="Times New Roman" w:hAnsi="Times New Roman" w:cs="Times New Roman"/>
          <w:b/>
          <w:sz w:val="28"/>
        </w:rPr>
        <w:t>音频录制</w:t>
      </w:r>
    </w:p>
    <w:p w:rsidR="00944B7B" w:rsidRPr="00FA344A" w:rsidRDefault="00944B7B" w:rsidP="00FA344A">
      <w:pPr>
        <w:pStyle w:val="a5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FA344A">
        <w:rPr>
          <w:rFonts w:ascii="Times New Roman" w:hAnsi="Times New Roman" w:cs="Times New Roman" w:hint="eastAsia"/>
        </w:rPr>
        <w:t>选择录音软件。</w:t>
      </w:r>
      <w:r w:rsidR="0033034F" w:rsidRPr="00FA344A">
        <w:rPr>
          <w:rFonts w:ascii="Times New Roman" w:hAnsi="Times New Roman" w:cs="Times New Roman" w:hint="eastAsia"/>
        </w:rPr>
        <w:t>音频录制对话筒本身的要求并不是很高，但</w:t>
      </w:r>
      <w:r w:rsidR="00615E2A" w:rsidRPr="00FA344A">
        <w:rPr>
          <w:rFonts w:ascii="Times New Roman" w:hAnsi="Times New Roman" w:cs="Times New Roman"/>
        </w:rPr>
        <w:t>由于</w:t>
      </w:r>
      <w:r w:rsidR="00615E2A" w:rsidRPr="00FA344A">
        <w:rPr>
          <w:rFonts w:ascii="Times New Roman" w:hAnsi="Times New Roman" w:cs="Times New Roman"/>
        </w:rPr>
        <w:t>PowerPoint</w:t>
      </w:r>
      <w:r w:rsidR="000C7AA1" w:rsidRPr="00FA344A">
        <w:rPr>
          <w:rFonts w:ascii="Times New Roman" w:hAnsi="Times New Roman" w:cs="Times New Roman"/>
        </w:rPr>
        <w:t>自带的录制功能在录制音频</w:t>
      </w:r>
      <w:r w:rsidR="000C7AA1" w:rsidRPr="00FA344A">
        <w:rPr>
          <w:rFonts w:ascii="Times New Roman" w:hAnsi="Times New Roman" w:cs="Times New Roman" w:hint="eastAsia"/>
        </w:rPr>
        <w:t>时</w:t>
      </w:r>
      <w:r w:rsidR="00615E2A" w:rsidRPr="00FA344A">
        <w:rPr>
          <w:rFonts w:ascii="Times New Roman" w:hAnsi="Times New Roman" w:cs="Times New Roman"/>
        </w:rPr>
        <w:t>会带来较大的噪声，</w:t>
      </w:r>
      <w:r w:rsidR="0033034F" w:rsidRPr="00FA344A">
        <w:rPr>
          <w:rFonts w:ascii="Times New Roman" w:hAnsi="Times New Roman" w:cs="Times New Roman"/>
        </w:rPr>
        <w:t>我们需要</w:t>
      </w:r>
      <w:r w:rsidR="000C7AA1" w:rsidRPr="00FA344A">
        <w:rPr>
          <w:rFonts w:ascii="Times New Roman" w:hAnsi="Times New Roman" w:cs="Times New Roman"/>
        </w:rPr>
        <w:t>选择一款</w:t>
      </w:r>
      <w:r w:rsidR="000C7AA1" w:rsidRPr="00FA344A">
        <w:rPr>
          <w:rFonts w:ascii="Times New Roman" w:hAnsi="Times New Roman" w:cs="Times New Roman" w:hint="eastAsia"/>
        </w:rPr>
        <w:t>其他</w:t>
      </w:r>
      <w:r w:rsidR="00615E2A" w:rsidRPr="00FA344A">
        <w:rPr>
          <w:rFonts w:ascii="Times New Roman" w:hAnsi="Times New Roman" w:cs="Times New Roman"/>
        </w:rPr>
        <w:t>的录音软件</w:t>
      </w:r>
      <w:r w:rsidR="000C7AA1" w:rsidRPr="00FA344A">
        <w:rPr>
          <w:rFonts w:ascii="Times New Roman" w:hAnsi="Times New Roman" w:cs="Times New Roman" w:hint="eastAsia"/>
        </w:rPr>
        <w:t>来进行录音</w:t>
      </w:r>
      <w:r w:rsidR="00427164" w:rsidRPr="00FA344A">
        <w:rPr>
          <w:rFonts w:ascii="Times New Roman" w:hAnsi="Times New Roman" w:cs="Times New Roman" w:hint="eastAsia"/>
        </w:rPr>
        <w:t>。</w:t>
      </w:r>
      <w:r w:rsidR="00741DBB" w:rsidRPr="00FA344A">
        <w:rPr>
          <w:rFonts w:ascii="Times New Roman" w:hAnsi="Times New Roman" w:cs="Times New Roman"/>
        </w:rPr>
        <w:t>这里</w:t>
      </w:r>
      <w:r w:rsidR="00741DBB" w:rsidRPr="00FA344A">
        <w:rPr>
          <w:rFonts w:ascii="Times New Roman" w:hAnsi="Times New Roman" w:cs="Times New Roman" w:hint="eastAsia"/>
        </w:rPr>
        <w:t>主要</w:t>
      </w:r>
      <w:r w:rsidR="00741DBB" w:rsidRPr="00FA344A">
        <w:rPr>
          <w:rFonts w:ascii="Times New Roman" w:hAnsi="Times New Roman" w:cs="Times New Roman"/>
        </w:rPr>
        <w:t>推荐一款常用的</w:t>
      </w:r>
      <w:r w:rsidR="00741DBB" w:rsidRPr="00FA344A">
        <w:rPr>
          <w:rFonts w:ascii="Times New Roman" w:hAnsi="Times New Roman" w:cs="Times New Roman" w:hint="eastAsia"/>
        </w:rPr>
        <w:t>录音</w:t>
      </w:r>
      <w:r w:rsidR="00741DBB" w:rsidRPr="00FA344A">
        <w:rPr>
          <w:rFonts w:ascii="Times New Roman" w:hAnsi="Times New Roman" w:cs="Times New Roman"/>
        </w:rPr>
        <w:t>软件：</w:t>
      </w:r>
      <w:proofErr w:type="spellStart"/>
      <w:r w:rsidR="00741DBB" w:rsidRPr="00FA344A">
        <w:rPr>
          <w:rFonts w:ascii="Times New Roman" w:hAnsi="Times New Roman" w:cs="Times New Roman"/>
        </w:rPr>
        <w:t>GoldWave</w:t>
      </w:r>
      <w:proofErr w:type="spellEnd"/>
      <w:r w:rsidR="00D4140D">
        <w:rPr>
          <w:rFonts w:ascii="Times New Roman" w:hAnsi="Times New Roman" w:cs="Times New Roman" w:hint="eastAsia"/>
        </w:rPr>
        <w:t>（软件</w:t>
      </w:r>
      <w:r w:rsidR="008D1B2F" w:rsidRPr="00FA344A">
        <w:rPr>
          <w:rFonts w:ascii="Times New Roman" w:hAnsi="Times New Roman" w:cs="Times New Roman" w:hint="eastAsia"/>
        </w:rPr>
        <w:t>界面如图一所示</w:t>
      </w:r>
      <w:r w:rsidR="00D4140D">
        <w:rPr>
          <w:rFonts w:ascii="Times New Roman" w:hAnsi="Times New Roman" w:cs="Times New Roman" w:hint="eastAsia"/>
        </w:rPr>
        <w:t>）</w:t>
      </w:r>
      <w:r w:rsidRPr="00FA344A">
        <w:rPr>
          <w:rFonts w:ascii="Times New Roman" w:hAnsi="Times New Roman" w:cs="Times New Roman" w:hint="eastAsia"/>
        </w:rPr>
        <w:t>。</w:t>
      </w:r>
      <w:proofErr w:type="spellStart"/>
      <w:r w:rsidR="002C245D" w:rsidRPr="00FA344A">
        <w:rPr>
          <w:rFonts w:ascii="Times New Roman" w:hAnsi="Times New Roman" w:cs="Times New Roman" w:hint="eastAsia"/>
        </w:rPr>
        <w:t>GoldWave</w:t>
      </w:r>
      <w:proofErr w:type="spellEnd"/>
      <w:r w:rsidR="002C245D" w:rsidRPr="00FA344A">
        <w:rPr>
          <w:rFonts w:ascii="Times New Roman" w:hAnsi="Times New Roman" w:cs="Times New Roman" w:hint="eastAsia"/>
        </w:rPr>
        <w:t>可以从官方网站</w:t>
      </w:r>
      <w:r w:rsidR="00D4140D">
        <w:rPr>
          <w:rFonts w:ascii="Times New Roman" w:hAnsi="Times New Roman" w:cs="Times New Roman" w:hint="eastAsia"/>
        </w:rPr>
        <w:t>下载（</w:t>
      </w:r>
      <w:hyperlink r:id="rId9" w:history="1">
        <w:r w:rsidR="002C245D" w:rsidRPr="005931DD">
          <w:rPr>
            <w:rStyle w:val="a4"/>
          </w:rPr>
          <w:t>http://goldwave.ca/release.php</w:t>
        </w:r>
      </w:hyperlink>
      <w:r w:rsidR="00D4140D">
        <w:rPr>
          <w:rFonts w:ascii="Times New Roman" w:hAnsi="Times New Roman" w:cs="Times New Roman" w:hint="eastAsia"/>
        </w:rPr>
        <w:t xml:space="preserve"> </w:t>
      </w:r>
      <w:r w:rsidR="002C245D" w:rsidRPr="00FA344A">
        <w:rPr>
          <w:rFonts w:ascii="Times New Roman" w:hAnsi="Times New Roman" w:cs="Times New Roman" w:hint="eastAsia"/>
        </w:rPr>
        <w:t>建议下载</w:t>
      </w:r>
      <w:r w:rsidR="002C245D" w:rsidRPr="00FA344A">
        <w:rPr>
          <w:rFonts w:ascii="Times New Roman" w:hAnsi="Times New Roman" w:cs="Times New Roman" w:hint="eastAsia"/>
        </w:rPr>
        <w:t>v5.70</w:t>
      </w:r>
      <w:r w:rsidR="002C245D" w:rsidRPr="00FA344A">
        <w:rPr>
          <w:rFonts w:ascii="Times New Roman" w:hAnsi="Times New Roman" w:cs="Times New Roman" w:hint="eastAsia"/>
        </w:rPr>
        <w:t>，激活码</w:t>
      </w:r>
      <w:r w:rsidR="00D4140D">
        <w:rPr>
          <w:rFonts w:ascii="Times New Roman" w:hAnsi="Times New Roman" w:cs="Times New Roman" w:hint="eastAsia"/>
        </w:rPr>
        <w:t>如下</w:t>
      </w:r>
      <w:r w:rsidR="002C245D" w:rsidRPr="00FA344A">
        <w:rPr>
          <w:rFonts w:ascii="Times New Roman" w:hAnsi="Times New Roman" w:cs="Times New Roman" w:hint="eastAsia"/>
        </w:rPr>
        <w:t>：</w:t>
      </w:r>
      <w:proofErr w:type="spellStart"/>
      <w:r w:rsidR="002C245D" w:rsidRPr="00FA344A">
        <w:rPr>
          <w:rFonts w:ascii="Times New Roman" w:hAnsi="Times New Roman" w:cs="Times New Roman" w:hint="eastAsia"/>
        </w:rPr>
        <w:t>UserID</w:t>
      </w:r>
      <w:proofErr w:type="spellEnd"/>
      <w:r w:rsidR="002C245D" w:rsidRPr="00FA344A">
        <w:rPr>
          <w:rFonts w:ascii="Times New Roman" w:hAnsi="Times New Roman" w:cs="Times New Roman" w:hint="eastAsia"/>
        </w:rPr>
        <w:t>：</w:t>
      </w:r>
      <w:r w:rsidR="002C245D" w:rsidRPr="00FA344A">
        <w:rPr>
          <w:rFonts w:ascii="Times New Roman" w:hAnsi="Times New Roman" w:cs="Times New Roman" w:hint="eastAsia"/>
        </w:rPr>
        <w:t>AS4ASHBTX</w:t>
      </w:r>
      <w:r w:rsidR="002C245D" w:rsidRPr="00FA344A">
        <w:rPr>
          <w:rFonts w:ascii="Times New Roman" w:hAnsi="Times New Roman" w:cs="Times New Roman" w:hint="eastAsia"/>
        </w:rPr>
        <w:t>，</w:t>
      </w:r>
      <w:r w:rsidR="002C245D" w:rsidRPr="00FA344A">
        <w:rPr>
          <w:rFonts w:ascii="Times New Roman" w:hAnsi="Times New Roman" w:cs="Times New Roman" w:hint="eastAsia"/>
        </w:rPr>
        <w:t>License</w:t>
      </w:r>
      <w:r w:rsidR="002C245D" w:rsidRPr="00FA344A">
        <w:rPr>
          <w:rFonts w:ascii="Times New Roman" w:hAnsi="Times New Roman" w:cs="Times New Roman" w:hint="eastAsia"/>
        </w:rPr>
        <w:t>：</w:t>
      </w:r>
      <w:r w:rsidR="002C245D" w:rsidRPr="00FA344A">
        <w:rPr>
          <w:rFonts w:ascii="Times New Roman" w:hAnsi="Times New Roman" w:cs="Times New Roman" w:hint="eastAsia"/>
        </w:rPr>
        <w:t>RK96QS593</w:t>
      </w:r>
      <w:r w:rsidR="00D4140D">
        <w:rPr>
          <w:rFonts w:ascii="Times New Roman" w:hAnsi="Times New Roman" w:cs="Times New Roman" w:hint="eastAsia"/>
        </w:rPr>
        <w:t>）</w:t>
      </w:r>
      <w:r w:rsidR="002C245D" w:rsidRPr="00FA344A">
        <w:rPr>
          <w:rFonts w:ascii="Times New Roman" w:hAnsi="Times New Roman" w:cs="Times New Roman" w:hint="eastAsia"/>
        </w:rPr>
        <w:t>。</w:t>
      </w:r>
    </w:p>
    <w:p w:rsidR="00944B7B" w:rsidRPr="00FA344A" w:rsidRDefault="00944B7B" w:rsidP="00FA344A">
      <w:pPr>
        <w:pStyle w:val="a5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FA344A">
        <w:rPr>
          <w:rFonts w:ascii="Times New Roman" w:hAnsi="Times New Roman" w:cs="Times New Roman" w:hint="eastAsia"/>
        </w:rPr>
        <w:t>录制音频文件。</w:t>
      </w:r>
      <w:r w:rsidRPr="00FA344A">
        <w:rPr>
          <w:rFonts w:ascii="Times New Roman" w:hAnsi="Times New Roman" w:cs="Times New Roman" w:hint="eastAsia"/>
        </w:rPr>
        <w:t>GoldWave</w:t>
      </w:r>
      <w:r w:rsidR="00516B98" w:rsidRPr="00FA344A">
        <w:rPr>
          <w:rFonts w:ascii="Times New Roman" w:hAnsi="Times New Roman" w:cs="Times New Roman" w:hint="eastAsia"/>
        </w:rPr>
        <w:t>的使用非常简单，点击下图中的</w:t>
      </w:r>
      <w:r w:rsidR="00665C18" w:rsidRPr="00FA344A">
        <w:rPr>
          <w:rFonts w:ascii="Times New Roman" w:hAnsi="Times New Roman" w:cs="Times New Roman" w:hint="eastAsia"/>
        </w:rPr>
        <w:t>“</w:t>
      </w:r>
      <w:r w:rsidR="00516B98" w:rsidRPr="00FA344A">
        <w:rPr>
          <w:rFonts w:ascii="Times New Roman" w:hAnsi="Times New Roman" w:cs="Times New Roman" w:hint="eastAsia"/>
        </w:rPr>
        <w:t>红色</w:t>
      </w:r>
      <w:r w:rsidR="00665C18" w:rsidRPr="00FA344A">
        <w:rPr>
          <w:rFonts w:ascii="Times New Roman" w:hAnsi="Times New Roman" w:cs="Times New Roman" w:hint="eastAsia"/>
        </w:rPr>
        <w:t>录制</w:t>
      </w:r>
      <w:r w:rsidR="00516B98" w:rsidRPr="00FA344A">
        <w:rPr>
          <w:rFonts w:ascii="Times New Roman" w:hAnsi="Times New Roman" w:cs="Times New Roman" w:hint="eastAsia"/>
        </w:rPr>
        <w:t>按钮</w:t>
      </w:r>
      <w:r w:rsidR="00665C18" w:rsidRPr="00FA344A">
        <w:rPr>
          <w:rFonts w:ascii="Times New Roman" w:hAnsi="Times New Roman" w:cs="Times New Roman" w:hint="eastAsia"/>
        </w:rPr>
        <w:t>”</w:t>
      </w:r>
      <w:r w:rsidR="002159B7" w:rsidRPr="00FA344A">
        <w:rPr>
          <w:rFonts w:ascii="Times New Roman" w:hAnsi="Times New Roman" w:cs="Times New Roman" w:hint="eastAsia"/>
        </w:rPr>
        <w:t>就</w:t>
      </w:r>
      <w:r w:rsidR="008D497D" w:rsidRPr="00FA344A">
        <w:rPr>
          <w:rFonts w:ascii="Times New Roman" w:hAnsi="Times New Roman" w:cs="Times New Roman" w:hint="eastAsia"/>
        </w:rPr>
        <w:t>可以开始录制</w:t>
      </w:r>
      <w:r w:rsidRPr="00FA344A">
        <w:rPr>
          <w:rFonts w:ascii="Times New Roman" w:hAnsi="Times New Roman" w:cs="Times New Roman" w:hint="eastAsia"/>
        </w:rPr>
        <w:t>，</w:t>
      </w:r>
      <w:r w:rsidR="001C1DAD" w:rsidRPr="00FA344A">
        <w:rPr>
          <w:rFonts w:ascii="Times New Roman" w:hAnsi="Times New Roman" w:cs="Times New Roman" w:hint="eastAsia"/>
        </w:rPr>
        <w:t>在录制完成之后</w:t>
      </w:r>
      <w:r w:rsidR="00E309BB" w:rsidRPr="00FA344A">
        <w:rPr>
          <w:rFonts w:ascii="Times New Roman" w:hAnsi="Times New Roman" w:cs="Times New Roman" w:hint="eastAsia"/>
        </w:rPr>
        <w:t>点击</w:t>
      </w:r>
      <w:r w:rsidR="00665C18" w:rsidRPr="00FA344A">
        <w:rPr>
          <w:rFonts w:ascii="Times New Roman" w:hAnsi="Times New Roman" w:cs="Times New Roman" w:hint="eastAsia"/>
        </w:rPr>
        <w:t>“</w:t>
      </w:r>
      <w:r w:rsidR="00E309BB" w:rsidRPr="00FA344A">
        <w:rPr>
          <w:rFonts w:ascii="Times New Roman" w:hAnsi="Times New Roman" w:cs="Times New Roman" w:hint="eastAsia"/>
        </w:rPr>
        <w:t>结束按钮</w:t>
      </w:r>
      <w:r w:rsidR="00665C18" w:rsidRPr="00FA344A">
        <w:rPr>
          <w:rFonts w:ascii="Times New Roman" w:hAnsi="Times New Roman" w:cs="Times New Roman" w:hint="eastAsia"/>
        </w:rPr>
        <w:t>”</w:t>
      </w:r>
      <w:r w:rsidR="00E309BB" w:rsidRPr="00FA344A">
        <w:rPr>
          <w:rFonts w:ascii="Times New Roman" w:hAnsi="Times New Roman" w:cs="Times New Roman" w:hint="eastAsia"/>
        </w:rPr>
        <w:t>就可以结束本段</w:t>
      </w:r>
      <w:r w:rsidR="00890E96" w:rsidRPr="00FA344A">
        <w:rPr>
          <w:rFonts w:ascii="Times New Roman" w:hAnsi="Times New Roman" w:cs="Times New Roman" w:hint="eastAsia"/>
        </w:rPr>
        <w:t>音频</w:t>
      </w:r>
      <w:r w:rsidR="00E309BB" w:rsidRPr="00FA344A">
        <w:rPr>
          <w:rFonts w:ascii="Times New Roman" w:hAnsi="Times New Roman" w:cs="Times New Roman" w:hint="eastAsia"/>
        </w:rPr>
        <w:t>的录制</w:t>
      </w:r>
      <w:r w:rsidRPr="00FA344A">
        <w:rPr>
          <w:rFonts w:ascii="Times New Roman" w:hAnsi="Times New Roman" w:cs="Times New Roman" w:hint="eastAsia"/>
        </w:rPr>
        <w:t>。</w:t>
      </w:r>
      <w:r w:rsidR="001C1DAD" w:rsidRPr="00FA344A">
        <w:rPr>
          <w:rFonts w:ascii="Times New Roman" w:hAnsi="Times New Roman" w:cs="Times New Roman" w:hint="eastAsia"/>
        </w:rPr>
        <w:t>利用</w:t>
      </w:r>
      <w:r w:rsidR="001C1DAD" w:rsidRPr="00FA344A">
        <w:rPr>
          <w:rFonts w:ascii="Times New Roman" w:hAnsi="Times New Roman" w:cs="Times New Roman" w:hint="eastAsia"/>
        </w:rPr>
        <w:t>GoldWave</w:t>
      </w:r>
      <w:r w:rsidR="00E309BB" w:rsidRPr="00FA344A">
        <w:rPr>
          <w:rFonts w:ascii="Times New Roman" w:hAnsi="Times New Roman" w:cs="Times New Roman" w:hint="eastAsia"/>
        </w:rPr>
        <w:t>还可以</w:t>
      </w:r>
      <w:r w:rsidR="001C1DAD" w:rsidRPr="00FA344A">
        <w:rPr>
          <w:rFonts w:ascii="Times New Roman" w:hAnsi="Times New Roman" w:cs="Times New Roman" w:hint="eastAsia"/>
        </w:rPr>
        <w:t>对录制的音频</w:t>
      </w:r>
      <w:r w:rsidR="00E309BB" w:rsidRPr="00FA344A">
        <w:rPr>
          <w:rFonts w:ascii="Times New Roman" w:hAnsi="Times New Roman" w:cs="Times New Roman" w:hint="eastAsia"/>
        </w:rPr>
        <w:t>进行一点简单的处理，例如去掉一些卡顿的部分等。</w:t>
      </w:r>
    </w:p>
    <w:p w:rsidR="00427164" w:rsidRPr="00FA344A" w:rsidRDefault="00427164" w:rsidP="00FA344A">
      <w:pPr>
        <w:pStyle w:val="a5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FA344A">
        <w:rPr>
          <w:rFonts w:ascii="Times New Roman" w:hAnsi="Times New Roman" w:cs="Times New Roman" w:hint="eastAsia"/>
        </w:rPr>
        <w:t>保存音频文件。</w:t>
      </w:r>
      <w:r w:rsidR="0033034F" w:rsidRPr="00FA344A">
        <w:rPr>
          <w:rFonts w:ascii="Times New Roman" w:hAnsi="Times New Roman" w:cs="Times New Roman" w:hint="eastAsia"/>
        </w:rPr>
        <w:t>在录制完成一段</w:t>
      </w:r>
      <w:r w:rsidR="00B73615" w:rsidRPr="00FA344A">
        <w:rPr>
          <w:rFonts w:ascii="Times New Roman" w:hAnsi="Times New Roman" w:cs="Times New Roman" w:hint="eastAsia"/>
        </w:rPr>
        <w:t>音频</w:t>
      </w:r>
      <w:r w:rsidR="0033034F" w:rsidRPr="00FA344A">
        <w:rPr>
          <w:rFonts w:ascii="Times New Roman" w:hAnsi="Times New Roman" w:cs="Times New Roman" w:hint="eastAsia"/>
        </w:rPr>
        <w:t>之后，</w:t>
      </w:r>
      <w:r w:rsidR="00E309BB" w:rsidRPr="00FA344A">
        <w:rPr>
          <w:rFonts w:ascii="Times New Roman" w:hAnsi="Times New Roman" w:cs="Times New Roman" w:hint="eastAsia"/>
        </w:rPr>
        <w:t>GoldWave</w:t>
      </w:r>
      <w:r w:rsidR="00E309BB" w:rsidRPr="00FA344A">
        <w:rPr>
          <w:rFonts w:ascii="Times New Roman" w:hAnsi="Times New Roman" w:cs="Times New Roman" w:hint="eastAsia"/>
        </w:rPr>
        <w:t>可以直接把音</w:t>
      </w:r>
      <w:bookmarkStart w:id="0" w:name="_GoBack"/>
      <w:bookmarkEnd w:id="0"/>
      <w:r w:rsidR="00E309BB" w:rsidRPr="00FA344A">
        <w:rPr>
          <w:rFonts w:ascii="Times New Roman" w:hAnsi="Times New Roman" w:cs="Times New Roman" w:hint="eastAsia"/>
        </w:rPr>
        <w:t>频保存为</w:t>
      </w:r>
      <w:r w:rsidR="00E309BB" w:rsidRPr="00FA344A">
        <w:rPr>
          <w:rFonts w:ascii="Times New Roman" w:hAnsi="Times New Roman" w:cs="Times New Roman" w:hint="eastAsia"/>
        </w:rPr>
        <w:t>wav</w:t>
      </w:r>
      <w:r w:rsidR="00E309BB" w:rsidRPr="00FA344A">
        <w:rPr>
          <w:rFonts w:ascii="Times New Roman" w:hAnsi="Times New Roman" w:cs="Times New Roman" w:hint="eastAsia"/>
        </w:rPr>
        <w:t>格式。</w:t>
      </w:r>
    </w:p>
    <w:p w:rsidR="00660987" w:rsidRPr="00FA344A" w:rsidRDefault="00660987" w:rsidP="00FA344A">
      <w:pPr>
        <w:pStyle w:val="a5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FA344A">
        <w:rPr>
          <w:rFonts w:ascii="Times New Roman" w:hAnsi="Times New Roman" w:cs="Times New Roman" w:hint="eastAsia"/>
        </w:rPr>
        <w:t>音频文件后处理。由于需要录制的音频较长，一般不能一次性录制完成。我们可以把需要录制的音频分成多个音频文件进行录制，</w:t>
      </w:r>
      <w:r w:rsidR="006E4044">
        <w:rPr>
          <w:rFonts w:hint="eastAsia"/>
        </w:rPr>
        <w:t>需要注意的是，将单个录制的音频合并时要综合考虑各音频之间的连贯性，毕竟每个音频是单个录制的，语气语速可能不太一致，尽量调整一致已保证最终效果。如果</w:t>
      </w:r>
      <w:r w:rsidRPr="00FA344A">
        <w:rPr>
          <w:rFonts w:ascii="Times New Roman" w:hAnsi="Times New Roman" w:cs="Times New Roman" w:hint="eastAsia"/>
        </w:rPr>
        <w:t>多个音频出现音量大小不完全一致的情况，</w:t>
      </w:r>
      <w:r w:rsidR="006E4044">
        <w:rPr>
          <w:rFonts w:ascii="Times New Roman" w:hAnsi="Times New Roman" w:cs="Times New Roman" w:hint="eastAsia"/>
        </w:rPr>
        <w:t>也可以</w:t>
      </w:r>
      <w:r w:rsidRPr="00FA344A">
        <w:rPr>
          <w:rFonts w:ascii="Times New Roman" w:hAnsi="Times New Roman" w:cs="Times New Roman" w:hint="eastAsia"/>
        </w:rPr>
        <w:t>使用</w:t>
      </w:r>
      <w:r w:rsidRPr="00FA344A">
        <w:rPr>
          <w:rFonts w:ascii="Times New Roman" w:hAnsi="Times New Roman" w:cs="Times New Roman" w:hint="eastAsia"/>
        </w:rPr>
        <w:t>GoldWave</w:t>
      </w:r>
      <w:r w:rsidRPr="00FA344A">
        <w:rPr>
          <w:rFonts w:ascii="Times New Roman" w:hAnsi="Times New Roman" w:cs="Times New Roman" w:hint="eastAsia"/>
        </w:rPr>
        <w:t>稍加调整，如图二所示，依次点击“</w:t>
      </w:r>
      <w:r w:rsidRPr="00FA344A">
        <w:rPr>
          <w:rFonts w:ascii="Times New Roman" w:hAnsi="Times New Roman" w:cs="Times New Roman" w:hint="eastAsia"/>
        </w:rPr>
        <w:t>File</w:t>
      </w:r>
      <w:r w:rsidRPr="00FA344A">
        <w:rPr>
          <w:rFonts w:ascii="Times New Roman" w:hAnsi="Times New Roman" w:cs="Times New Roman" w:hint="eastAsia"/>
        </w:rPr>
        <w:t>”，“</w:t>
      </w:r>
      <w:r w:rsidRPr="00FA344A">
        <w:rPr>
          <w:rFonts w:ascii="Times New Roman" w:hAnsi="Times New Roman" w:cs="Times New Roman" w:hint="eastAsia"/>
        </w:rPr>
        <w:t>batch processing</w:t>
      </w:r>
      <w:r w:rsidRPr="00FA344A">
        <w:rPr>
          <w:rFonts w:ascii="Times New Roman" w:hAnsi="Times New Roman" w:cs="Times New Roman" w:hint="eastAsia"/>
        </w:rPr>
        <w:t>”，把所有需要处理的音频文件添加到列表中，然后点击“</w:t>
      </w:r>
      <w:r w:rsidRPr="00FA344A">
        <w:rPr>
          <w:rFonts w:ascii="Times New Roman" w:hAnsi="Times New Roman" w:cs="Times New Roman" w:hint="eastAsia"/>
        </w:rPr>
        <w:t>process</w:t>
      </w:r>
      <w:r w:rsidRPr="00FA344A">
        <w:rPr>
          <w:rFonts w:ascii="Times New Roman" w:hAnsi="Times New Roman" w:cs="Times New Roman" w:hint="eastAsia"/>
        </w:rPr>
        <w:t>”选项卡，选择“</w:t>
      </w:r>
      <w:r w:rsidRPr="00FA344A">
        <w:rPr>
          <w:rFonts w:ascii="Times New Roman" w:hAnsi="Times New Roman" w:cs="Times New Roman" w:hint="eastAsia"/>
        </w:rPr>
        <w:t>add effect</w:t>
      </w:r>
      <w:r w:rsidRPr="00FA344A">
        <w:rPr>
          <w:rFonts w:ascii="Times New Roman" w:hAnsi="Times New Roman" w:cs="Times New Roman" w:hint="eastAsia"/>
        </w:rPr>
        <w:t>”，</w:t>
      </w:r>
      <w:r w:rsidRPr="00FA344A">
        <w:rPr>
          <w:rFonts w:ascii="Times New Roman" w:hAnsi="Times New Roman" w:cs="Times New Roman" w:hint="eastAsia"/>
        </w:rPr>
        <w:t xml:space="preserve"> </w:t>
      </w:r>
      <w:r w:rsidRPr="00FA344A">
        <w:rPr>
          <w:rFonts w:ascii="Times New Roman" w:hAnsi="Times New Roman" w:cs="Times New Roman" w:hint="eastAsia"/>
        </w:rPr>
        <w:t>“</w:t>
      </w:r>
      <w:r w:rsidRPr="00FA344A">
        <w:rPr>
          <w:rFonts w:ascii="Times New Roman" w:hAnsi="Times New Roman" w:cs="Times New Roman" w:hint="eastAsia"/>
        </w:rPr>
        <w:t>maximize volume</w:t>
      </w:r>
      <w:r w:rsidRPr="00FA344A">
        <w:rPr>
          <w:rFonts w:ascii="Times New Roman" w:hAnsi="Times New Roman" w:cs="Times New Roman" w:hint="eastAsia"/>
        </w:rPr>
        <w:t>”以及“</w:t>
      </w:r>
      <w:r w:rsidRPr="00FA344A">
        <w:rPr>
          <w:rFonts w:ascii="Times New Roman" w:hAnsi="Times New Roman" w:cs="Times New Roman" w:hint="eastAsia"/>
        </w:rPr>
        <w:t>full dynamic range</w:t>
      </w:r>
      <w:r w:rsidRPr="00FA344A">
        <w:rPr>
          <w:rFonts w:ascii="Times New Roman" w:hAnsi="Times New Roman" w:cs="Times New Roman" w:hint="eastAsia"/>
        </w:rPr>
        <w:t>”，最后点击“</w:t>
      </w:r>
      <w:r w:rsidRPr="00FA344A">
        <w:rPr>
          <w:rFonts w:ascii="Times New Roman" w:hAnsi="Times New Roman" w:cs="Times New Roman" w:hint="eastAsia"/>
        </w:rPr>
        <w:t>Destination</w:t>
      </w:r>
      <w:r w:rsidRPr="00FA344A">
        <w:rPr>
          <w:rFonts w:ascii="Times New Roman" w:hAnsi="Times New Roman" w:cs="Times New Roman" w:hint="eastAsia"/>
        </w:rPr>
        <w:t>”选项卡，选择另外一个文件夹存储生成的文件，点击“</w:t>
      </w:r>
      <w:r w:rsidRPr="00FA344A">
        <w:rPr>
          <w:rFonts w:ascii="Times New Roman" w:hAnsi="Times New Roman" w:cs="Times New Roman" w:hint="eastAsia"/>
        </w:rPr>
        <w:t>begin</w:t>
      </w:r>
      <w:r w:rsidRPr="00FA344A">
        <w:rPr>
          <w:rFonts w:ascii="Times New Roman" w:hAnsi="Times New Roman" w:cs="Times New Roman" w:hint="eastAsia"/>
        </w:rPr>
        <w:t>”就可以转换完成。</w:t>
      </w:r>
    </w:p>
    <w:p w:rsidR="00FA344A" w:rsidRPr="006E4044" w:rsidRDefault="00427164" w:rsidP="006E4044">
      <w:pPr>
        <w:pStyle w:val="a5"/>
        <w:numPr>
          <w:ilvl w:val="0"/>
          <w:numId w:val="1"/>
        </w:numPr>
        <w:spacing w:afterLines="50" w:after="156"/>
        <w:ind w:firstLineChars="0"/>
        <w:rPr>
          <w:rFonts w:ascii="Times New Roman" w:hAnsi="Times New Roman" w:cs="Times New Roman"/>
        </w:rPr>
      </w:pPr>
      <w:r w:rsidRPr="00FA344A">
        <w:rPr>
          <w:rFonts w:ascii="Times New Roman" w:hAnsi="Times New Roman" w:cs="Times New Roman" w:hint="eastAsia"/>
        </w:rPr>
        <w:t>合并音频文件。</w:t>
      </w:r>
      <w:r w:rsidR="00660987" w:rsidRPr="00FA344A">
        <w:rPr>
          <w:rFonts w:ascii="Times New Roman" w:hAnsi="Times New Roman" w:cs="Times New Roman" w:hint="eastAsia"/>
        </w:rPr>
        <w:t>在处理完每一个单独的音频文件之后，</w:t>
      </w:r>
      <w:r w:rsidR="00DD6CEF">
        <w:rPr>
          <w:rFonts w:ascii="Times New Roman" w:hAnsi="Times New Roman" w:cs="Times New Roman" w:hint="eastAsia"/>
        </w:rPr>
        <w:t>如图三所示，</w:t>
      </w:r>
      <w:r w:rsidR="004B543C" w:rsidRPr="00FA344A">
        <w:rPr>
          <w:rFonts w:ascii="Times New Roman" w:hAnsi="Times New Roman" w:cs="Times New Roman" w:hint="eastAsia"/>
        </w:rPr>
        <w:t>通过</w:t>
      </w:r>
      <w:r w:rsidR="00DD6CEF">
        <w:rPr>
          <w:rFonts w:ascii="Times New Roman" w:hAnsi="Times New Roman" w:cs="Times New Roman" w:hint="eastAsia"/>
        </w:rPr>
        <w:t>选择</w:t>
      </w:r>
      <w:r w:rsidR="004B543C" w:rsidRPr="00FA344A">
        <w:rPr>
          <w:rFonts w:ascii="Times New Roman" w:hAnsi="Times New Roman" w:cs="Times New Roman" w:hint="eastAsia"/>
        </w:rPr>
        <w:t>菜单栏中的</w:t>
      </w:r>
      <w:r w:rsidR="004B543C" w:rsidRPr="00FA344A">
        <w:rPr>
          <w:rFonts w:ascii="Times New Roman" w:hAnsi="Times New Roman" w:cs="Times New Roman" w:hint="eastAsia"/>
        </w:rPr>
        <w:t>Tool</w:t>
      </w:r>
      <w:r w:rsidR="004B543C" w:rsidRPr="00FA344A">
        <w:rPr>
          <w:rFonts w:ascii="Times New Roman" w:hAnsi="Times New Roman" w:cs="Times New Roman" w:hint="eastAsia"/>
        </w:rPr>
        <w:t>，选择“</w:t>
      </w:r>
      <w:r w:rsidR="004B543C" w:rsidRPr="00FA344A">
        <w:rPr>
          <w:rFonts w:ascii="Times New Roman" w:hAnsi="Times New Roman" w:cs="Times New Roman" w:hint="eastAsia"/>
        </w:rPr>
        <w:t>File Merger</w:t>
      </w:r>
      <w:r w:rsidR="004B543C" w:rsidRPr="00FA344A">
        <w:rPr>
          <w:rFonts w:ascii="Times New Roman" w:hAnsi="Times New Roman" w:cs="Times New Roman" w:hint="eastAsia"/>
        </w:rPr>
        <w:t>”</w:t>
      </w:r>
      <w:r w:rsidR="0019038A" w:rsidRPr="00FA344A">
        <w:rPr>
          <w:rFonts w:ascii="Times New Roman" w:hAnsi="Times New Roman" w:cs="Times New Roman" w:hint="eastAsia"/>
        </w:rPr>
        <w:t>，</w:t>
      </w:r>
      <w:r w:rsidR="00350A95" w:rsidRPr="00FA344A">
        <w:rPr>
          <w:rFonts w:ascii="Times New Roman" w:hAnsi="Times New Roman" w:cs="Times New Roman" w:hint="eastAsia"/>
        </w:rPr>
        <w:t>选择“</w:t>
      </w:r>
      <w:r w:rsidR="00350A95" w:rsidRPr="00FA344A">
        <w:rPr>
          <w:rFonts w:ascii="Times New Roman" w:hAnsi="Times New Roman" w:cs="Times New Roman" w:hint="eastAsia"/>
        </w:rPr>
        <w:t>Add Files</w:t>
      </w:r>
      <w:r w:rsidR="00350A95" w:rsidRPr="00FA344A">
        <w:rPr>
          <w:rFonts w:ascii="Times New Roman" w:hAnsi="Times New Roman" w:cs="Times New Roman" w:hint="eastAsia"/>
        </w:rPr>
        <w:t>”</w:t>
      </w:r>
      <w:r w:rsidR="0019038A" w:rsidRPr="00FA344A">
        <w:rPr>
          <w:rFonts w:ascii="Times New Roman" w:hAnsi="Times New Roman" w:cs="Times New Roman" w:hint="eastAsia"/>
        </w:rPr>
        <w:t>把所有音频文件加入进去，点击“</w:t>
      </w:r>
      <w:r w:rsidR="0019038A" w:rsidRPr="00FA344A">
        <w:rPr>
          <w:rFonts w:ascii="Times New Roman" w:hAnsi="Times New Roman" w:cs="Times New Roman" w:hint="eastAsia"/>
        </w:rPr>
        <w:t>merge</w:t>
      </w:r>
      <w:r w:rsidR="0019038A" w:rsidRPr="00FA344A">
        <w:rPr>
          <w:rFonts w:ascii="Times New Roman" w:hAnsi="Times New Roman" w:cs="Times New Roman" w:hint="eastAsia"/>
        </w:rPr>
        <w:t>”我们</w:t>
      </w:r>
      <w:r w:rsidR="004B543C" w:rsidRPr="00FA344A">
        <w:rPr>
          <w:rFonts w:ascii="Times New Roman" w:hAnsi="Times New Roman" w:cs="Times New Roman" w:hint="eastAsia"/>
        </w:rPr>
        <w:t>就可以</w:t>
      </w:r>
      <w:r w:rsidR="009F33D9" w:rsidRPr="00FA344A">
        <w:rPr>
          <w:rFonts w:ascii="Times New Roman" w:hAnsi="Times New Roman" w:cs="Times New Roman" w:hint="eastAsia"/>
        </w:rPr>
        <w:t>把录制的所有文件合成一个完整的音频文件。</w:t>
      </w:r>
    </w:p>
    <w:p w:rsidR="00615E2A" w:rsidRDefault="002C245D" w:rsidP="002C245D">
      <w:pPr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70B82082" wp14:editId="62C421F2">
            <wp:extent cx="3427013" cy="2577797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35873" cy="2584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3F87" w:rsidRDefault="008D1B2F" w:rsidP="001B7112">
      <w:pPr>
        <w:spacing w:beforeLines="50" w:before="15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图一</w:t>
      </w:r>
      <w:r>
        <w:rPr>
          <w:rFonts w:ascii="Times New Roman" w:hAnsi="Times New Roman" w:cs="Times New Roman" w:hint="eastAsia"/>
        </w:rPr>
        <w:t xml:space="preserve"> </w:t>
      </w:r>
      <w:bookmarkStart w:id="1" w:name="OLE_LINK1"/>
      <w:r>
        <w:rPr>
          <w:rFonts w:ascii="Times New Roman" w:hAnsi="Times New Roman" w:cs="Times New Roman" w:hint="eastAsia"/>
        </w:rPr>
        <w:t>GoldWave</w:t>
      </w:r>
      <w:r>
        <w:rPr>
          <w:rFonts w:ascii="Times New Roman" w:hAnsi="Times New Roman" w:cs="Times New Roman" w:hint="eastAsia"/>
        </w:rPr>
        <w:t>界面</w:t>
      </w:r>
      <w:bookmarkEnd w:id="1"/>
    </w:p>
    <w:p w:rsidR="00350A95" w:rsidRDefault="005E0D87" w:rsidP="002C245D">
      <w:pPr>
        <w:spacing w:beforeLines="50" w:before="156"/>
        <w:jc w:val="center"/>
        <w:rPr>
          <w:rFonts w:ascii="Times New Roman" w:hAnsi="Times New Roman" w:cs="Times New Roman"/>
        </w:rPr>
      </w:pPr>
      <w:r>
        <w:rPr>
          <w:noProof/>
        </w:rPr>
        <w:lastRenderedPageBreak/>
        <w:drawing>
          <wp:inline distT="0" distB="0" distL="0" distR="0" wp14:anchorId="19573189" wp14:editId="41140878">
            <wp:extent cx="4451350" cy="3343150"/>
            <wp:effectExtent l="0" t="0" r="635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50032" cy="334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0A95" w:rsidRDefault="00350A95" w:rsidP="00350A95">
      <w:pPr>
        <w:spacing w:beforeLines="50" w:before="15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图二</w:t>
      </w:r>
      <w:r>
        <w:rPr>
          <w:rFonts w:ascii="Times New Roman" w:hAnsi="Times New Roman" w:cs="Times New Roman" w:hint="eastAsia"/>
        </w:rPr>
        <w:t xml:space="preserve"> </w:t>
      </w:r>
      <w:r w:rsidR="005E0D87">
        <w:rPr>
          <w:rFonts w:ascii="Times New Roman" w:hAnsi="Times New Roman" w:cs="Times New Roman" w:hint="eastAsia"/>
        </w:rPr>
        <w:t>多个音频文件音量调节一致过程</w:t>
      </w:r>
    </w:p>
    <w:p w:rsidR="005E0D87" w:rsidRPr="005E0D87" w:rsidRDefault="005E0D87" w:rsidP="00350A95">
      <w:pPr>
        <w:spacing w:beforeLines="50" w:before="156"/>
        <w:jc w:val="center"/>
        <w:rPr>
          <w:rFonts w:ascii="Times New Roman" w:hAnsi="Times New Roman" w:cs="Times New Roman"/>
        </w:rPr>
      </w:pPr>
    </w:p>
    <w:p w:rsidR="005E0D87" w:rsidRDefault="00DD6CEF" w:rsidP="00350A95">
      <w:pPr>
        <w:spacing w:beforeLines="50" w:before="156"/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3895CA2C" wp14:editId="6579C702">
            <wp:extent cx="4459662" cy="3340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62383" cy="3342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3F87" w:rsidRPr="00DD6CEF" w:rsidRDefault="00DD6CEF" w:rsidP="00DD6CEF">
      <w:pPr>
        <w:spacing w:beforeLines="50" w:before="15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图三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合并音频文件示意图</w:t>
      </w:r>
    </w:p>
    <w:p w:rsidR="007367A8" w:rsidRDefault="007367A8" w:rsidP="00405CBA">
      <w:pPr>
        <w:jc w:val="center"/>
        <w:rPr>
          <w:rFonts w:ascii="Times New Roman" w:hAnsi="Times New Roman" w:cs="Times New Roman"/>
        </w:rPr>
      </w:pPr>
    </w:p>
    <w:p w:rsidR="004E1355" w:rsidRPr="0084357A" w:rsidRDefault="004E1355">
      <w:pPr>
        <w:rPr>
          <w:rFonts w:ascii="Times New Roman" w:hAnsi="Times New Roman" w:cs="Times New Roman"/>
          <w:b/>
          <w:sz w:val="28"/>
        </w:rPr>
      </w:pPr>
      <w:r w:rsidRPr="0084357A">
        <w:rPr>
          <w:rFonts w:ascii="Times New Roman" w:hAnsi="Times New Roman" w:cs="Times New Roman"/>
          <w:b/>
          <w:sz w:val="28"/>
        </w:rPr>
        <w:t>2.</w:t>
      </w:r>
      <w:r w:rsidR="0084357A" w:rsidRPr="0084357A">
        <w:rPr>
          <w:rFonts w:ascii="Times New Roman" w:hAnsi="Times New Roman" w:cs="Times New Roman" w:hint="eastAsia"/>
          <w:b/>
          <w:sz w:val="28"/>
        </w:rPr>
        <w:t>幻灯片录制</w:t>
      </w:r>
    </w:p>
    <w:p w:rsidR="001B7112" w:rsidRPr="00C935C6" w:rsidRDefault="001C1DAD" w:rsidP="00BE67E4">
      <w:pPr>
        <w:pStyle w:val="a5"/>
        <w:numPr>
          <w:ilvl w:val="0"/>
          <w:numId w:val="3"/>
        </w:numPr>
        <w:ind w:firstLineChars="0"/>
        <w:rPr>
          <w:rFonts w:ascii="Times New Roman" w:hAnsi="Times New Roman" w:cs="Times New Roman"/>
        </w:rPr>
      </w:pPr>
      <w:r w:rsidRPr="00C935C6">
        <w:rPr>
          <w:rFonts w:ascii="Times New Roman" w:hAnsi="Times New Roman" w:cs="Times New Roman" w:hint="eastAsia"/>
        </w:rPr>
        <w:t>插入音频文件。打开制作好的</w:t>
      </w:r>
      <w:r w:rsidRPr="00C935C6">
        <w:rPr>
          <w:rFonts w:ascii="Times New Roman" w:hAnsi="Times New Roman" w:cs="Times New Roman" w:hint="eastAsia"/>
        </w:rPr>
        <w:t>ppt</w:t>
      </w:r>
      <w:r w:rsidRPr="00C935C6">
        <w:rPr>
          <w:rFonts w:ascii="Times New Roman" w:hAnsi="Times New Roman" w:cs="Times New Roman" w:hint="eastAsia"/>
        </w:rPr>
        <w:t>，</w:t>
      </w:r>
      <w:r w:rsidR="00B05BF9" w:rsidRPr="00C935C6">
        <w:rPr>
          <w:rFonts w:ascii="Times New Roman" w:hAnsi="Times New Roman" w:cs="Times New Roman" w:hint="eastAsia"/>
        </w:rPr>
        <w:t>点击菜单栏中的“插入”，然后点击“音频”，选择“文件中的音频”，</w:t>
      </w:r>
      <w:r w:rsidR="00872D44" w:rsidRPr="00C935C6">
        <w:rPr>
          <w:rFonts w:ascii="Times New Roman" w:hAnsi="Times New Roman" w:cs="Times New Roman" w:hint="eastAsia"/>
        </w:rPr>
        <w:t>在弹出的对话框中选择我们前一步生成的文件</w:t>
      </w:r>
      <w:r w:rsidR="00F420EA" w:rsidRPr="00C935C6">
        <w:rPr>
          <w:rFonts w:ascii="Times New Roman" w:hAnsi="Times New Roman" w:cs="Times New Roman" w:hint="eastAsia"/>
        </w:rPr>
        <w:t>就可以</w:t>
      </w:r>
      <w:r w:rsidR="001B7112" w:rsidRPr="00C935C6">
        <w:rPr>
          <w:rFonts w:ascii="Times New Roman" w:hAnsi="Times New Roman" w:cs="Times New Roman" w:hint="eastAsia"/>
        </w:rPr>
        <w:t>将前一步制作</w:t>
      </w:r>
      <w:r w:rsidR="001B7112" w:rsidRPr="00C935C6">
        <w:rPr>
          <w:rFonts w:ascii="Times New Roman" w:hAnsi="Times New Roman" w:cs="Times New Roman" w:hint="eastAsia"/>
        </w:rPr>
        <w:lastRenderedPageBreak/>
        <w:t>好的音频插入到</w:t>
      </w:r>
      <w:r w:rsidR="001B7112" w:rsidRPr="00C935C6">
        <w:rPr>
          <w:rFonts w:ascii="Times New Roman" w:hAnsi="Times New Roman" w:cs="Times New Roman" w:hint="eastAsia"/>
        </w:rPr>
        <w:t>ppt</w:t>
      </w:r>
      <w:r w:rsidR="001B7112" w:rsidRPr="00C935C6">
        <w:rPr>
          <w:rFonts w:ascii="Times New Roman" w:hAnsi="Times New Roman" w:cs="Times New Roman" w:hint="eastAsia"/>
        </w:rPr>
        <w:t>中</w:t>
      </w:r>
      <w:r w:rsidR="00F420EA" w:rsidRPr="00C935C6">
        <w:rPr>
          <w:rFonts w:ascii="Times New Roman" w:hAnsi="Times New Roman" w:cs="Times New Roman" w:hint="eastAsia"/>
        </w:rPr>
        <w:t>，</w:t>
      </w:r>
      <w:r w:rsidR="0090122F" w:rsidRPr="00C935C6">
        <w:rPr>
          <w:rFonts w:ascii="Times New Roman" w:hAnsi="Times New Roman" w:cs="Times New Roman" w:hint="eastAsia"/>
        </w:rPr>
        <w:t>如图</w:t>
      </w:r>
      <w:r w:rsidR="00DD6CEF" w:rsidRPr="00C935C6">
        <w:rPr>
          <w:rFonts w:ascii="Times New Roman" w:hAnsi="Times New Roman" w:cs="Times New Roman" w:hint="eastAsia"/>
        </w:rPr>
        <w:t>四</w:t>
      </w:r>
      <w:r w:rsidR="0090122F" w:rsidRPr="00C935C6">
        <w:rPr>
          <w:rFonts w:ascii="Times New Roman" w:hAnsi="Times New Roman" w:cs="Times New Roman" w:hint="eastAsia"/>
        </w:rPr>
        <w:t>所示。</w:t>
      </w:r>
      <w:r w:rsidR="00F420EA" w:rsidRPr="00C935C6">
        <w:rPr>
          <w:rFonts w:ascii="Times New Roman" w:hAnsi="Times New Roman" w:cs="Times New Roman" w:hint="eastAsia"/>
        </w:rPr>
        <w:t>然后点击</w:t>
      </w:r>
      <w:r w:rsidR="0090122F" w:rsidRPr="00C935C6">
        <w:rPr>
          <w:rFonts w:ascii="Times New Roman" w:hAnsi="Times New Roman" w:cs="Times New Roman" w:hint="eastAsia"/>
        </w:rPr>
        <w:t>图中的音频符号，菜单栏中</w:t>
      </w:r>
      <w:r w:rsidR="001B7112" w:rsidRPr="00C935C6">
        <w:rPr>
          <w:rFonts w:ascii="Times New Roman" w:hAnsi="Times New Roman" w:cs="Times New Roman" w:hint="eastAsia"/>
        </w:rPr>
        <w:t>就</w:t>
      </w:r>
      <w:r w:rsidR="0090122F" w:rsidRPr="00C935C6">
        <w:rPr>
          <w:rFonts w:ascii="Times New Roman" w:hAnsi="Times New Roman" w:cs="Times New Roman" w:hint="eastAsia"/>
        </w:rPr>
        <w:t>会出现音频工具</w:t>
      </w:r>
      <w:r w:rsidR="00204A63" w:rsidRPr="00C935C6">
        <w:rPr>
          <w:rFonts w:ascii="Times New Roman" w:hAnsi="Times New Roman" w:cs="Times New Roman" w:hint="eastAsia"/>
        </w:rPr>
        <w:t>。</w:t>
      </w:r>
      <w:r w:rsidR="003300EF" w:rsidRPr="00C935C6">
        <w:rPr>
          <w:rFonts w:ascii="Times New Roman" w:hAnsi="Times New Roman" w:cs="Times New Roman" w:hint="eastAsia"/>
        </w:rPr>
        <w:t>接着</w:t>
      </w:r>
      <w:r w:rsidR="0090122F" w:rsidRPr="00C935C6">
        <w:rPr>
          <w:rFonts w:ascii="Times New Roman" w:hAnsi="Times New Roman" w:cs="Times New Roman" w:hint="eastAsia"/>
        </w:rPr>
        <w:t>点击</w:t>
      </w:r>
      <w:r w:rsidR="00DF6987" w:rsidRPr="00C935C6">
        <w:rPr>
          <w:rFonts w:ascii="Times New Roman" w:hAnsi="Times New Roman" w:cs="Times New Roman" w:hint="eastAsia"/>
        </w:rPr>
        <w:t>“</w:t>
      </w:r>
      <w:r w:rsidR="0090122F" w:rsidRPr="00C935C6">
        <w:rPr>
          <w:rFonts w:ascii="Times New Roman" w:hAnsi="Times New Roman" w:cs="Times New Roman" w:hint="eastAsia"/>
        </w:rPr>
        <w:t>播放</w:t>
      </w:r>
      <w:r w:rsidR="00DF6987" w:rsidRPr="00C935C6">
        <w:rPr>
          <w:rFonts w:ascii="Times New Roman" w:hAnsi="Times New Roman" w:cs="Times New Roman" w:hint="eastAsia"/>
        </w:rPr>
        <w:t>”</w:t>
      </w:r>
      <w:r w:rsidR="0090122F" w:rsidRPr="00C935C6">
        <w:rPr>
          <w:rFonts w:ascii="Times New Roman" w:hAnsi="Times New Roman" w:cs="Times New Roman" w:hint="eastAsia"/>
        </w:rPr>
        <w:t>，</w:t>
      </w:r>
      <w:r w:rsidR="003C2475" w:rsidRPr="00C935C6">
        <w:rPr>
          <w:rFonts w:ascii="Times New Roman" w:hAnsi="Times New Roman" w:cs="Times New Roman" w:hint="eastAsia"/>
        </w:rPr>
        <w:t>菜单栏中就会</w:t>
      </w:r>
      <w:r w:rsidR="0090122F" w:rsidRPr="00C935C6">
        <w:rPr>
          <w:rFonts w:ascii="Times New Roman" w:hAnsi="Times New Roman" w:cs="Times New Roman" w:hint="eastAsia"/>
        </w:rPr>
        <w:t>出现如图</w:t>
      </w:r>
      <w:r w:rsidR="002159B7" w:rsidRPr="00C935C6">
        <w:rPr>
          <w:rFonts w:ascii="Times New Roman" w:hAnsi="Times New Roman" w:cs="Times New Roman" w:hint="eastAsia"/>
        </w:rPr>
        <w:t>四</w:t>
      </w:r>
      <w:r w:rsidR="0090122F" w:rsidRPr="00C935C6">
        <w:rPr>
          <w:rFonts w:ascii="Times New Roman" w:hAnsi="Times New Roman" w:cs="Times New Roman" w:hint="eastAsia"/>
        </w:rPr>
        <w:t>所示的选项</w:t>
      </w:r>
      <w:r w:rsidR="003C2475" w:rsidRPr="00C935C6">
        <w:rPr>
          <w:rFonts w:ascii="Times New Roman" w:hAnsi="Times New Roman" w:cs="Times New Roman" w:hint="eastAsia"/>
        </w:rPr>
        <w:t>，选择</w:t>
      </w:r>
      <w:r w:rsidR="00DF6987" w:rsidRPr="00C935C6">
        <w:rPr>
          <w:rFonts w:ascii="Times New Roman" w:hAnsi="Times New Roman" w:cs="Times New Roman" w:hint="eastAsia"/>
        </w:rPr>
        <w:t>“</w:t>
      </w:r>
      <w:r w:rsidR="003C2475" w:rsidRPr="00C935C6">
        <w:rPr>
          <w:rFonts w:ascii="Times New Roman" w:hAnsi="Times New Roman" w:cs="Times New Roman" w:hint="eastAsia"/>
        </w:rPr>
        <w:t>跨幻灯片播放</w:t>
      </w:r>
      <w:r w:rsidR="00DF6987" w:rsidRPr="00C935C6">
        <w:rPr>
          <w:rFonts w:ascii="Times New Roman" w:hAnsi="Times New Roman" w:cs="Times New Roman" w:hint="eastAsia"/>
        </w:rPr>
        <w:t>”</w:t>
      </w:r>
      <w:r w:rsidR="003C2475" w:rsidRPr="00C935C6">
        <w:rPr>
          <w:rFonts w:ascii="Times New Roman" w:hAnsi="Times New Roman" w:cs="Times New Roman" w:hint="eastAsia"/>
        </w:rPr>
        <w:t>，</w:t>
      </w:r>
      <w:r w:rsidR="00DF6987" w:rsidRPr="00C935C6">
        <w:rPr>
          <w:rFonts w:ascii="Times New Roman" w:hAnsi="Times New Roman" w:cs="Times New Roman" w:hint="eastAsia"/>
        </w:rPr>
        <w:t>“</w:t>
      </w:r>
      <w:r w:rsidR="003C2475" w:rsidRPr="00C935C6">
        <w:rPr>
          <w:rFonts w:ascii="Times New Roman" w:hAnsi="Times New Roman" w:cs="Times New Roman" w:hint="eastAsia"/>
        </w:rPr>
        <w:t>放映时隐藏</w:t>
      </w:r>
      <w:r w:rsidR="00DF6987" w:rsidRPr="00C935C6">
        <w:rPr>
          <w:rFonts w:ascii="Times New Roman" w:hAnsi="Times New Roman" w:cs="Times New Roman" w:hint="eastAsia"/>
        </w:rPr>
        <w:t>”</w:t>
      </w:r>
      <w:r w:rsidR="00872D44" w:rsidRPr="00C935C6">
        <w:rPr>
          <w:rFonts w:ascii="Times New Roman" w:hAnsi="Times New Roman" w:cs="Times New Roman" w:hint="eastAsia"/>
        </w:rPr>
        <w:t>就可以实现</w:t>
      </w:r>
      <w:r w:rsidR="00BA3BF3" w:rsidRPr="00C935C6">
        <w:rPr>
          <w:rFonts w:ascii="Times New Roman" w:hAnsi="Times New Roman" w:cs="Times New Roman" w:hint="eastAsia"/>
        </w:rPr>
        <w:t>音频的跨幻灯片播放</w:t>
      </w:r>
      <w:r w:rsidR="003C2475" w:rsidRPr="00C935C6">
        <w:rPr>
          <w:rFonts w:ascii="Times New Roman" w:hAnsi="Times New Roman" w:cs="Times New Roman" w:hint="eastAsia"/>
        </w:rPr>
        <w:t>。</w:t>
      </w:r>
      <w:r w:rsidR="00335B67" w:rsidRPr="00C935C6">
        <w:rPr>
          <w:rFonts w:ascii="Times New Roman" w:hAnsi="Times New Roman" w:cs="Times New Roman" w:hint="eastAsia"/>
        </w:rPr>
        <w:t>（注：</w:t>
      </w:r>
      <w:r w:rsidR="00335B67" w:rsidRPr="00C935C6">
        <w:rPr>
          <w:rFonts w:ascii="Times New Roman" w:hAnsi="Times New Roman" w:cs="Times New Roman" w:hint="eastAsia"/>
        </w:rPr>
        <w:t>office2003</w:t>
      </w:r>
      <w:r w:rsidR="00335B67" w:rsidRPr="00C935C6">
        <w:rPr>
          <w:rFonts w:ascii="Times New Roman" w:hAnsi="Times New Roman" w:cs="Times New Roman" w:hint="eastAsia"/>
        </w:rPr>
        <w:t>添加音频时，音频的源文件是需要放在</w:t>
      </w:r>
      <w:r w:rsidR="00335B67" w:rsidRPr="00C935C6">
        <w:rPr>
          <w:rFonts w:ascii="Times New Roman" w:hAnsi="Times New Roman" w:cs="Times New Roman" w:hint="eastAsia"/>
        </w:rPr>
        <w:t>ppt</w:t>
      </w:r>
      <w:r w:rsidR="00335B67" w:rsidRPr="00C935C6">
        <w:rPr>
          <w:rFonts w:ascii="Times New Roman" w:hAnsi="Times New Roman" w:cs="Times New Roman" w:hint="eastAsia"/>
        </w:rPr>
        <w:t>同一文件夹内，</w:t>
      </w:r>
      <w:r w:rsidR="00BE67E4" w:rsidRPr="00BE67E4">
        <w:rPr>
          <w:rFonts w:ascii="Times New Roman" w:hAnsi="Times New Roman" w:cs="Times New Roman" w:hint="eastAsia"/>
        </w:rPr>
        <w:t>否则</w:t>
      </w:r>
      <w:r w:rsidR="00BE67E4" w:rsidRPr="00BE67E4">
        <w:rPr>
          <w:rFonts w:ascii="Times New Roman" w:hAnsi="Times New Roman" w:cs="Times New Roman" w:hint="eastAsia"/>
        </w:rPr>
        <w:t>ppt</w:t>
      </w:r>
      <w:r w:rsidR="00BE67E4" w:rsidRPr="00BE67E4">
        <w:rPr>
          <w:rFonts w:ascii="Times New Roman" w:hAnsi="Times New Roman" w:cs="Times New Roman" w:hint="eastAsia"/>
        </w:rPr>
        <w:t>无法正常播放声音。</w:t>
      </w:r>
      <w:r w:rsidR="00335B67" w:rsidRPr="00C935C6">
        <w:rPr>
          <w:rFonts w:ascii="Times New Roman" w:hAnsi="Times New Roman" w:cs="Times New Roman" w:hint="eastAsia"/>
        </w:rPr>
        <w:t>office2007</w:t>
      </w:r>
      <w:r w:rsidR="00335B67" w:rsidRPr="00C935C6">
        <w:rPr>
          <w:rFonts w:ascii="Times New Roman" w:hAnsi="Times New Roman" w:cs="Times New Roman" w:hint="eastAsia"/>
        </w:rPr>
        <w:t>以后的版本是可以独立添加音频。）</w:t>
      </w:r>
    </w:p>
    <w:p w:rsidR="00A63FC5" w:rsidRPr="00C935C6" w:rsidRDefault="00DF6987" w:rsidP="00C935C6">
      <w:pPr>
        <w:pStyle w:val="a5"/>
        <w:numPr>
          <w:ilvl w:val="0"/>
          <w:numId w:val="3"/>
        </w:numPr>
        <w:ind w:firstLineChars="0"/>
        <w:rPr>
          <w:rFonts w:ascii="Times New Roman" w:hAnsi="Times New Roman" w:cs="Times New Roman"/>
        </w:rPr>
      </w:pPr>
      <w:r w:rsidRPr="00C935C6">
        <w:rPr>
          <w:rFonts w:ascii="Times New Roman" w:hAnsi="Times New Roman" w:cs="Times New Roman" w:hint="eastAsia"/>
        </w:rPr>
        <w:t>录制幻灯片演示。点击“幻灯片放映”，选择“</w:t>
      </w:r>
      <w:r w:rsidR="00C935C6" w:rsidRPr="00C935C6">
        <w:rPr>
          <w:rFonts w:ascii="Times New Roman" w:hAnsi="Times New Roman" w:cs="Times New Roman" w:hint="eastAsia"/>
        </w:rPr>
        <w:t>排练计时</w:t>
      </w:r>
      <w:r w:rsidRPr="00C935C6">
        <w:rPr>
          <w:rFonts w:ascii="Times New Roman" w:hAnsi="Times New Roman" w:cs="Times New Roman" w:hint="eastAsia"/>
        </w:rPr>
        <w:t>”，</w:t>
      </w:r>
      <w:r w:rsidR="003300EF" w:rsidRPr="00C935C6">
        <w:rPr>
          <w:rFonts w:ascii="Times New Roman" w:hAnsi="Times New Roman" w:cs="Times New Roman" w:hint="eastAsia"/>
        </w:rPr>
        <w:t>就可以</w:t>
      </w:r>
      <w:r w:rsidR="006E71F7" w:rsidRPr="00C935C6">
        <w:rPr>
          <w:rFonts w:ascii="Times New Roman" w:hAnsi="Times New Roman" w:cs="Times New Roman" w:hint="eastAsia"/>
        </w:rPr>
        <w:t>听着之前插入的音频</w:t>
      </w:r>
      <w:r w:rsidR="003300EF" w:rsidRPr="00C935C6">
        <w:rPr>
          <w:rFonts w:ascii="Times New Roman" w:hAnsi="Times New Roman" w:cs="Times New Roman" w:hint="eastAsia"/>
        </w:rPr>
        <w:t>文件手动点击形成每一个动画的播放时间。</w:t>
      </w:r>
    </w:p>
    <w:p w:rsidR="0090122F" w:rsidRDefault="00A63FC5" w:rsidP="0090122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0BD48D71" wp14:editId="7442E93C">
            <wp:extent cx="4214191" cy="3142451"/>
            <wp:effectExtent l="0" t="0" r="0" b="1270"/>
            <wp:docPr id="7" name="图片 7" descr="C:\Users\lili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li\Desktop\1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255" cy="3148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112" w:rsidRDefault="001B7112" w:rsidP="001B7112">
      <w:pPr>
        <w:spacing w:beforeLines="50" w:before="15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图</w:t>
      </w:r>
      <w:r w:rsidR="00A63FC5">
        <w:rPr>
          <w:rFonts w:ascii="Times New Roman" w:hAnsi="Times New Roman" w:cs="Times New Roman" w:hint="eastAsia"/>
        </w:rPr>
        <w:t>四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插入音频示例</w:t>
      </w:r>
    </w:p>
    <w:p w:rsidR="0090122F" w:rsidRDefault="0090122F" w:rsidP="001B7112">
      <w:pPr>
        <w:jc w:val="center"/>
        <w:rPr>
          <w:rFonts w:ascii="Times New Roman" w:hAnsi="Times New Roman" w:cs="Times New Roman"/>
        </w:rPr>
      </w:pPr>
    </w:p>
    <w:p w:rsidR="001B7112" w:rsidRDefault="0086229D" w:rsidP="001B711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45FAA40C" wp14:editId="3B7446F0">
            <wp:extent cx="4238045" cy="3159364"/>
            <wp:effectExtent l="0" t="0" r="0" b="3175"/>
            <wp:docPr id="9" name="图片 9" descr="C:\Users\lili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ili\Desktop\2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4345" cy="3164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1F7" w:rsidRDefault="001B7112" w:rsidP="0058202F">
      <w:pPr>
        <w:spacing w:beforeLines="50" w:before="15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图</w:t>
      </w:r>
      <w:r w:rsidR="00A63FC5">
        <w:rPr>
          <w:rFonts w:ascii="Times New Roman" w:hAnsi="Times New Roman" w:cs="Times New Roman" w:hint="eastAsia"/>
        </w:rPr>
        <w:t>五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音频设置示例</w:t>
      </w:r>
    </w:p>
    <w:p w:rsidR="0084357A" w:rsidRPr="00741DBB" w:rsidRDefault="0084357A" w:rsidP="0058202F">
      <w:pPr>
        <w:spacing w:beforeLines="50" w:before="156"/>
        <w:jc w:val="center"/>
        <w:rPr>
          <w:rFonts w:ascii="Times New Roman" w:hAnsi="Times New Roman" w:cs="Times New Roman"/>
        </w:rPr>
      </w:pPr>
    </w:p>
    <w:p w:rsidR="004E1355" w:rsidRPr="0084357A" w:rsidRDefault="004E1355">
      <w:pPr>
        <w:rPr>
          <w:rFonts w:ascii="Times New Roman" w:hAnsi="Times New Roman" w:cs="Times New Roman"/>
          <w:b/>
          <w:sz w:val="28"/>
        </w:rPr>
      </w:pPr>
      <w:r w:rsidRPr="0084357A">
        <w:rPr>
          <w:rFonts w:ascii="Times New Roman" w:hAnsi="Times New Roman" w:cs="Times New Roman"/>
          <w:b/>
          <w:sz w:val="28"/>
        </w:rPr>
        <w:lastRenderedPageBreak/>
        <w:t>3.</w:t>
      </w:r>
      <w:r w:rsidR="007367A8" w:rsidRPr="0084357A">
        <w:rPr>
          <w:rFonts w:ascii="Times New Roman" w:hAnsi="Times New Roman" w:cs="Times New Roman" w:hint="eastAsia"/>
          <w:b/>
          <w:sz w:val="28"/>
        </w:rPr>
        <w:t>格式</w:t>
      </w:r>
      <w:r w:rsidR="0084357A">
        <w:rPr>
          <w:rFonts w:ascii="Times New Roman" w:hAnsi="Times New Roman" w:cs="Times New Roman" w:hint="eastAsia"/>
          <w:b/>
          <w:sz w:val="28"/>
        </w:rPr>
        <w:t>转换</w:t>
      </w:r>
    </w:p>
    <w:p w:rsidR="00BE67E4" w:rsidRPr="00BE67E4" w:rsidRDefault="00BE67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主要提供两种方式将</w:t>
      </w:r>
      <w:r>
        <w:rPr>
          <w:rFonts w:ascii="Times New Roman" w:hAnsi="Times New Roman" w:cs="Times New Roman" w:hint="eastAsia"/>
        </w:rPr>
        <w:t>ppt</w:t>
      </w:r>
      <w:r>
        <w:rPr>
          <w:rFonts w:ascii="Times New Roman" w:hAnsi="Times New Roman" w:cs="Times New Roman" w:hint="eastAsia"/>
        </w:rPr>
        <w:t>转换成</w:t>
      </w:r>
      <w:r>
        <w:rPr>
          <w:rFonts w:ascii="Times New Roman" w:hAnsi="Times New Roman" w:cs="Times New Roman" w:hint="eastAsia"/>
        </w:rPr>
        <w:t>WMV</w:t>
      </w:r>
      <w:r>
        <w:rPr>
          <w:rFonts w:ascii="Times New Roman" w:hAnsi="Times New Roman" w:cs="Times New Roman" w:hint="eastAsia"/>
        </w:rPr>
        <w:t>视频格式。</w:t>
      </w:r>
    </w:p>
    <w:p w:rsidR="00BE67E4" w:rsidRDefault="00BE67E4" w:rsidP="00BE67E4">
      <w:pPr>
        <w:pStyle w:val="a5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录制屏幕。</w:t>
      </w:r>
      <w:r>
        <w:rPr>
          <w:rFonts w:hint="eastAsia"/>
        </w:rPr>
        <w:t>ppt</w:t>
      </w:r>
      <w:r>
        <w:rPr>
          <w:rFonts w:hint="eastAsia"/>
        </w:rPr>
        <w:t>和录音文件合并好进行播放即可录制屏幕，制作时间基本与答辩稿播放时间相同</w:t>
      </w:r>
      <w:r w:rsidR="004D7051">
        <w:rPr>
          <w:rFonts w:hint="eastAsia"/>
        </w:rPr>
        <w:t>。</w:t>
      </w:r>
    </w:p>
    <w:p w:rsidR="00F420EA" w:rsidRPr="00BE67E4" w:rsidRDefault="00BE67E4" w:rsidP="00BE67E4">
      <w:pPr>
        <w:pStyle w:val="a5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另存为</w:t>
      </w:r>
      <w:r w:rsidR="00306D99">
        <w:rPr>
          <w:rFonts w:ascii="Times New Roman" w:hAnsi="Times New Roman" w:cs="Times New Roman" w:hint="eastAsia"/>
        </w:rPr>
        <w:t>WMV</w:t>
      </w:r>
      <w:r w:rsidR="00306D99">
        <w:rPr>
          <w:rFonts w:ascii="Times New Roman" w:hAnsi="Times New Roman" w:cs="Times New Roman" w:hint="eastAsia"/>
        </w:rPr>
        <w:t>视频格式</w:t>
      </w:r>
      <w:r>
        <w:rPr>
          <w:rFonts w:ascii="Times New Roman" w:hAnsi="Times New Roman" w:cs="Times New Roman" w:hint="eastAsia"/>
        </w:rPr>
        <w:t>。</w:t>
      </w:r>
      <w:r w:rsidR="00306D99">
        <w:rPr>
          <w:rFonts w:ascii="Times New Roman" w:hAnsi="Times New Roman" w:cs="Times New Roman" w:hint="eastAsia"/>
        </w:rPr>
        <w:t>对于</w:t>
      </w:r>
      <w:r w:rsidR="00306D99">
        <w:rPr>
          <w:rFonts w:ascii="Times New Roman" w:hAnsi="Times New Roman" w:cs="Times New Roman" w:hint="eastAsia"/>
        </w:rPr>
        <w:t>office2010</w:t>
      </w:r>
      <w:r w:rsidR="00306D99">
        <w:rPr>
          <w:rFonts w:ascii="Times New Roman" w:hAnsi="Times New Roman" w:cs="Times New Roman" w:hint="eastAsia"/>
        </w:rPr>
        <w:t>及其之后的版本，</w:t>
      </w:r>
      <w:r w:rsidR="00F420EA" w:rsidRPr="00BE67E4">
        <w:rPr>
          <w:rFonts w:ascii="Times New Roman" w:hAnsi="Times New Roman" w:cs="Times New Roman" w:hint="eastAsia"/>
        </w:rPr>
        <w:t>点击另存为，在弹出的对话框中选择“</w:t>
      </w:r>
      <w:r w:rsidR="00F420EA" w:rsidRPr="00BE67E4">
        <w:rPr>
          <w:rFonts w:ascii="Times New Roman" w:hAnsi="Times New Roman" w:cs="Times New Roman" w:hint="eastAsia"/>
        </w:rPr>
        <w:t>Windows Media</w:t>
      </w:r>
      <w:r w:rsidR="00F420EA" w:rsidRPr="00BE67E4">
        <w:rPr>
          <w:rFonts w:ascii="Times New Roman" w:hAnsi="Times New Roman" w:cs="Times New Roman" w:hint="eastAsia"/>
        </w:rPr>
        <w:t>视频（</w:t>
      </w:r>
      <w:r w:rsidR="00F420EA" w:rsidRPr="00BE67E4">
        <w:rPr>
          <w:rFonts w:ascii="Times New Roman" w:hAnsi="Times New Roman" w:cs="Times New Roman" w:hint="eastAsia"/>
        </w:rPr>
        <w:t>*.wmv</w:t>
      </w:r>
      <w:r w:rsidR="00F420EA" w:rsidRPr="00BE67E4">
        <w:rPr>
          <w:rFonts w:ascii="Times New Roman" w:hAnsi="Times New Roman" w:cs="Times New Roman" w:hint="eastAsia"/>
        </w:rPr>
        <w:t>）”，就可以把</w:t>
      </w:r>
      <w:r w:rsidR="00F420EA" w:rsidRPr="00BE67E4">
        <w:rPr>
          <w:rFonts w:ascii="Times New Roman" w:hAnsi="Times New Roman" w:cs="Times New Roman" w:hint="eastAsia"/>
        </w:rPr>
        <w:t>ppt</w:t>
      </w:r>
      <w:r w:rsidR="00F420EA" w:rsidRPr="00BE67E4">
        <w:rPr>
          <w:rFonts w:ascii="Times New Roman" w:hAnsi="Times New Roman" w:cs="Times New Roman" w:hint="eastAsia"/>
        </w:rPr>
        <w:t>转换成</w:t>
      </w:r>
      <w:r w:rsidR="00F420EA" w:rsidRPr="00BE67E4">
        <w:rPr>
          <w:rFonts w:ascii="Times New Roman" w:hAnsi="Times New Roman" w:cs="Times New Roman" w:hint="eastAsia"/>
        </w:rPr>
        <w:t>WMV</w:t>
      </w:r>
      <w:r w:rsidR="00F420EA" w:rsidRPr="00BE67E4">
        <w:rPr>
          <w:rFonts w:ascii="Times New Roman" w:hAnsi="Times New Roman" w:cs="Times New Roman" w:hint="eastAsia"/>
        </w:rPr>
        <w:t>，之前整个录制过程中的音频和动画都可以保留。转换过程一般耗时较长，</w:t>
      </w:r>
      <w:r w:rsidR="007367A8" w:rsidRPr="00BE67E4">
        <w:rPr>
          <w:rFonts w:ascii="Times New Roman" w:hAnsi="Times New Roman" w:cs="Times New Roman" w:hint="eastAsia"/>
        </w:rPr>
        <w:t>耐心等待之后就可以形成最终的视频文件</w:t>
      </w:r>
      <w:r w:rsidR="004D7051">
        <w:rPr>
          <w:rFonts w:ascii="Times New Roman" w:hAnsi="Times New Roman" w:cs="Times New Roman" w:hint="eastAsia"/>
        </w:rPr>
        <w:t>。</w:t>
      </w:r>
    </w:p>
    <w:sectPr w:rsidR="00F420EA" w:rsidRPr="00BE67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C16" w:rsidRDefault="00CF6C16" w:rsidP="00306D99">
      <w:r>
        <w:separator/>
      </w:r>
    </w:p>
  </w:endnote>
  <w:endnote w:type="continuationSeparator" w:id="0">
    <w:p w:rsidR="00CF6C16" w:rsidRDefault="00CF6C16" w:rsidP="00306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C16" w:rsidRDefault="00CF6C16" w:rsidP="00306D99">
      <w:r>
        <w:separator/>
      </w:r>
    </w:p>
  </w:footnote>
  <w:footnote w:type="continuationSeparator" w:id="0">
    <w:p w:rsidR="00CF6C16" w:rsidRDefault="00CF6C16" w:rsidP="00306D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02B37"/>
    <w:multiLevelType w:val="hybridMultilevel"/>
    <w:tmpl w:val="553C3290"/>
    <w:lvl w:ilvl="0" w:tplc="1D0236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57C04B4"/>
    <w:multiLevelType w:val="hybridMultilevel"/>
    <w:tmpl w:val="55AC2DB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D50736A"/>
    <w:multiLevelType w:val="hybridMultilevel"/>
    <w:tmpl w:val="E1AE632E"/>
    <w:lvl w:ilvl="0" w:tplc="A11E6D0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0A673B6"/>
    <w:multiLevelType w:val="hybridMultilevel"/>
    <w:tmpl w:val="9B522E2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2C845BF"/>
    <w:multiLevelType w:val="hybridMultilevel"/>
    <w:tmpl w:val="0254BBB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DE1"/>
    <w:rsid w:val="0006276D"/>
    <w:rsid w:val="000C7AA1"/>
    <w:rsid w:val="00146BAB"/>
    <w:rsid w:val="0019038A"/>
    <w:rsid w:val="001A76CB"/>
    <w:rsid w:val="001B074C"/>
    <w:rsid w:val="001B6B60"/>
    <w:rsid w:val="001B7112"/>
    <w:rsid w:val="001C1DAD"/>
    <w:rsid w:val="00204A63"/>
    <w:rsid w:val="002159B7"/>
    <w:rsid w:val="002C245D"/>
    <w:rsid w:val="00306D99"/>
    <w:rsid w:val="003300EF"/>
    <w:rsid w:val="0033034F"/>
    <w:rsid w:val="00335B67"/>
    <w:rsid w:val="00350A95"/>
    <w:rsid w:val="003C2475"/>
    <w:rsid w:val="003D4DB6"/>
    <w:rsid w:val="003D632D"/>
    <w:rsid w:val="00405CBA"/>
    <w:rsid w:val="00427164"/>
    <w:rsid w:val="00493F87"/>
    <w:rsid w:val="00497AFF"/>
    <w:rsid w:val="004B543C"/>
    <w:rsid w:val="004D7051"/>
    <w:rsid w:val="004E1355"/>
    <w:rsid w:val="00516B98"/>
    <w:rsid w:val="00526A84"/>
    <w:rsid w:val="0058202F"/>
    <w:rsid w:val="005E0D87"/>
    <w:rsid w:val="005F3B2A"/>
    <w:rsid w:val="00615E2A"/>
    <w:rsid w:val="00641407"/>
    <w:rsid w:val="00660987"/>
    <w:rsid w:val="00665C18"/>
    <w:rsid w:val="006E4044"/>
    <w:rsid w:val="006E71F7"/>
    <w:rsid w:val="007367A8"/>
    <w:rsid w:val="00741DBB"/>
    <w:rsid w:val="007C1EAC"/>
    <w:rsid w:val="007C226A"/>
    <w:rsid w:val="0084357A"/>
    <w:rsid w:val="0086229D"/>
    <w:rsid w:val="00872D44"/>
    <w:rsid w:val="008826E3"/>
    <w:rsid w:val="00890E96"/>
    <w:rsid w:val="008D1B2F"/>
    <w:rsid w:val="008D497D"/>
    <w:rsid w:val="008F06F9"/>
    <w:rsid w:val="0090122F"/>
    <w:rsid w:val="00944B7B"/>
    <w:rsid w:val="0094677F"/>
    <w:rsid w:val="00974EBA"/>
    <w:rsid w:val="00986DE1"/>
    <w:rsid w:val="009F33D9"/>
    <w:rsid w:val="00A11365"/>
    <w:rsid w:val="00A63FC5"/>
    <w:rsid w:val="00A96B11"/>
    <w:rsid w:val="00AD687E"/>
    <w:rsid w:val="00AF742C"/>
    <w:rsid w:val="00B05BF9"/>
    <w:rsid w:val="00B45067"/>
    <w:rsid w:val="00B73615"/>
    <w:rsid w:val="00BA3BF3"/>
    <w:rsid w:val="00BD71B5"/>
    <w:rsid w:val="00BE67E4"/>
    <w:rsid w:val="00C61220"/>
    <w:rsid w:val="00C935C6"/>
    <w:rsid w:val="00CB7D3A"/>
    <w:rsid w:val="00CD048D"/>
    <w:rsid w:val="00CF6C16"/>
    <w:rsid w:val="00D4140D"/>
    <w:rsid w:val="00DD6CEF"/>
    <w:rsid w:val="00DF6987"/>
    <w:rsid w:val="00E309BB"/>
    <w:rsid w:val="00E85A25"/>
    <w:rsid w:val="00EB7D9B"/>
    <w:rsid w:val="00F420EA"/>
    <w:rsid w:val="00FA3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05CB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05CBA"/>
    <w:rPr>
      <w:sz w:val="18"/>
      <w:szCs w:val="18"/>
    </w:rPr>
  </w:style>
  <w:style w:type="character" w:styleId="a4">
    <w:name w:val="Hyperlink"/>
    <w:basedOn w:val="a0"/>
    <w:uiPriority w:val="99"/>
    <w:unhideWhenUsed/>
    <w:rsid w:val="002C245D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A344A"/>
    <w:pPr>
      <w:ind w:firstLineChars="200" w:firstLine="420"/>
    </w:pPr>
  </w:style>
  <w:style w:type="paragraph" w:styleId="a6">
    <w:name w:val="header"/>
    <w:basedOn w:val="a"/>
    <w:link w:val="Char0"/>
    <w:uiPriority w:val="99"/>
    <w:unhideWhenUsed/>
    <w:rsid w:val="00306D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306D99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306D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306D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05CB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05CBA"/>
    <w:rPr>
      <w:sz w:val="18"/>
      <w:szCs w:val="18"/>
    </w:rPr>
  </w:style>
  <w:style w:type="character" w:styleId="a4">
    <w:name w:val="Hyperlink"/>
    <w:basedOn w:val="a0"/>
    <w:uiPriority w:val="99"/>
    <w:unhideWhenUsed/>
    <w:rsid w:val="002C245D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A344A"/>
    <w:pPr>
      <w:ind w:firstLineChars="200" w:firstLine="420"/>
    </w:pPr>
  </w:style>
  <w:style w:type="paragraph" w:styleId="a6">
    <w:name w:val="header"/>
    <w:basedOn w:val="a"/>
    <w:link w:val="Char0"/>
    <w:uiPriority w:val="99"/>
    <w:unhideWhenUsed/>
    <w:rsid w:val="00306D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306D99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306D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306D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goldwave.ca/release.php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9E961-007D-4767-9C3B-B2A6E5F29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240</Words>
  <Characters>1368</Characters>
  <Application>Microsoft Office Word</Application>
  <DocSecurity>0</DocSecurity>
  <Lines>11</Lines>
  <Paragraphs>3</Paragraphs>
  <ScaleCrop>false</ScaleCrop>
  <Company>USTC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Li</dc:creator>
  <cp:keywords/>
  <dc:description/>
  <cp:lastModifiedBy>李陛</cp:lastModifiedBy>
  <cp:revision>2</cp:revision>
  <dcterms:created xsi:type="dcterms:W3CDTF">2015-08-26T02:55:00Z</dcterms:created>
  <dcterms:modified xsi:type="dcterms:W3CDTF">2015-08-26T02:55:00Z</dcterms:modified>
</cp:coreProperties>
</file>