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9F" w:rsidRDefault="00670ADC" w:rsidP="00F56328">
      <w:pPr>
        <w:spacing w:line="600" w:lineRule="exact"/>
        <w:jc w:val="center"/>
        <w:rPr>
          <w:rFonts w:ascii="华文中宋" w:eastAsia="华文中宋" w:hAnsi="华文中宋"/>
          <w:sz w:val="44"/>
          <w:szCs w:val="44"/>
        </w:rPr>
      </w:pPr>
      <w:bookmarkStart w:id="0" w:name="TITLE"/>
      <w:r w:rsidRPr="004225CF">
        <w:rPr>
          <w:rFonts w:ascii="华文中宋" w:eastAsia="华文中宋" w:hAnsi="华文中宋" w:hint="eastAsia"/>
          <w:sz w:val="44"/>
          <w:szCs w:val="44"/>
        </w:rPr>
        <w:t>关于2016年度国家自然科学基金项目申请</w:t>
      </w:r>
    </w:p>
    <w:p w:rsidR="00B0600D" w:rsidRPr="004225CF" w:rsidRDefault="00670ADC" w:rsidP="00F56328">
      <w:pPr>
        <w:spacing w:line="600" w:lineRule="exact"/>
        <w:jc w:val="center"/>
        <w:rPr>
          <w:rFonts w:ascii="华文中宋" w:eastAsia="华文中宋" w:hAnsi="华文中宋"/>
          <w:sz w:val="44"/>
          <w:szCs w:val="44"/>
        </w:rPr>
      </w:pPr>
      <w:r w:rsidRPr="004225CF">
        <w:rPr>
          <w:rFonts w:ascii="华文中宋" w:eastAsia="华文中宋" w:hAnsi="华文中宋" w:hint="eastAsia"/>
          <w:sz w:val="44"/>
          <w:szCs w:val="44"/>
        </w:rPr>
        <w:t>注意事项的通知</w:t>
      </w:r>
      <w:bookmarkEnd w:id="0"/>
    </w:p>
    <w:p w:rsidR="00034F24" w:rsidRDefault="00034F24" w:rsidP="00034F24">
      <w:pPr>
        <w:rPr>
          <w:rFonts w:ascii="仿宋_GB2312" w:eastAsia="仿宋_GB2312"/>
          <w:sz w:val="32"/>
          <w:szCs w:val="32"/>
        </w:rPr>
      </w:pPr>
    </w:p>
    <w:p w:rsidR="00670ADC" w:rsidRPr="00670ADC" w:rsidRDefault="00670ADC" w:rsidP="00670ADC">
      <w:pPr>
        <w:ind w:firstLineChars="200" w:firstLine="626"/>
        <w:rPr>
          <w:rFonts w:ascii="仿宋_GB2312" w:eastAsia="仿宋_GB2312"/>
          <w:sz w:val="32"/>
          <w:szCs w:val="32"/>
        </w:rPr>
      </w:pPr>
      <w:r w:rsidRPr="00670ADC">
        <w:rPr>
          <w:rFonts w:ascii="仿宋_GB2312" w:eastAsia="仿宋_GB2312" w:hint="eastAsia"/>
          <w:sz w:val="32"/>
          <w:szCs w:val="32"/>
        </w:rPr>
        <w:t>为做好2016年度国家自然科学基金项目申请工作，</w:t>
      </w:r>
      <w:r w:rsidR="006513C8">
        <w:rPr>
          <w:rFonts w:ascii="仿宋_GB2312" w:eastAsia="仿宋_GB2312" w:hint="eastAsia"/>
          <w:sz w:val="32"/>
          <w:szCs w:val="32"/>
        </w:rPr>
        <w:t>现将《2016年度国家自然科学基金项目指南》中</w:t>
      </w:r>
      <w:r w:rsidR="00340122">
        <w:rPr>
          <w:rFonts w:ascii="仿宋_GB2312" w:eastAsia="仿宋_GB2312" w:hint="eastAsia"/>
          <w:sz w:val="32"/>
          <w:szCs w:val="32"/>
        </w:rPr>
        <w:t>主</w:t>
      </w:r>
      <w:r w:rsidR="006513C8">
        <w:rPr>
          <w:rFonts w:ascii="仿宋_GB2312" w:eastAsia="仿宋_GB2312" w:hint="eastAsia"/>
          <w:sz w:val="32"/>
          <w:szCs w:val="32"/>
        </w:rPr>
        <w:t>要变化及2016年度项目申请集中接收的</w:t>
      </w:r>
      <w:r w:rsidR="000746F1">
        <w:rPr>
          <w:rFonts w:ascii="仿宋_GB2312" w:eastAsia="仿宋_GB2312" w:hint="eastAsia"/>
          <w:sz w:val="32"/>
          <w:szCs w:val="32"/>
        </w:rPr>
        <w:t>补充</w:t>
      </w:r>
      <w:r w:rsidR="006513C8">
        <w:rPr>
          <w:rFonts w:ascii="仿宋_GB2312" w:eastAsia="仿宋_GB2312" w:hint="eastAsia"/>
          <w:sz w:val="32"/>
          <w:szCs w:val="32"/>
        </w:rPr>
        <w:t>注意事项</w:t>
      </w:r>
      <w:r w:rsidR="006513C8" w:rsidRPr="00670ADC">
        <w:rPr>
          <w:rFonts w:ascii="仿宋_GB2312" w:eastAsia="仿宋_GB2312" w:hint="eastAsia"/>
          <w:sz w:val="32"/>
          <w:szCs w:val="32"/>
        </w:rPr>
        <w:t>通知</w:t>
      </w:r>
      <w:r w:rsidR="006513C8">
        <w:rPr>
          <w:rFonts w:ascii="仿宋_GB2312" w:eastAsia="仿宋_GB2312" w:hint="eastAsia"/>
          <w:sz w:val="32"/>
          <w:szCs w:val="32"/>
        </w:rPr>
        <w:t>如下：</w:t>
      </w:r>
      <w:r w:rsidR="006513C8" w:rsidRPr="00670ADC">
        <w:rPr>
          <w:rFonts w:ascii="仿宋_GB2312" w:eastAsia="仿宋_GB2312" w:hint="eastAsia"/>
          <w:sz w:val="32"/>
          <w:szCs w:val="32"/>
        </w:rPr>
        <w:t xml:space="preserve"> </w:t>
      </w:r>
    </w:p>
    <w:p w:rsidR="00670ADC" w:rsidRPr="00A12C94" w:rsidRDefault="00670ADC" w:rsidP="000F2657">
      <w:pPr>
        <w:ind w:firstLineChars="200" w:firstLine="629"/>
        <w:rPr>
          <w:rFonts w:ascii="黑体" w:eastAsia="黑体" w:hAnsi="黑体"/>
          <w:b/>
          <w:sz w:val="32"/>
          <w:szCs w:val="32"/>
        </w:rPr>
      </w:pPr>
      <w:r w:rsidRPr="00A12C94">
        <w:rPr>
          <w:rFonts w:ascii="黑体" w:eastAsia="黑体" w:hAnsi="黑体" w:hint="eastAsia"/>
          <w:b/>
          <w:sz w:val="32"/>
          <w:szCs w:val="32"/>
        </w:rPr>
        <w:t>一、</w:t>
      </w:r>
      <w:r w:rsidR="0012591F">
        <w:rPr>
          <w:rFonts w:ascii="黑体" w:eastAsia="黑体" w:hAnsi="黑体" w:hint="eastAsia"/>
          <w:b/>
          <w:sz w:val="32"/>
          <w:szCs w:val="32"/>
        </w:rPr>
        <w:t>关于申请</w:t>
      </w:r>
      <w:r w:rsidR="00A26104">
        <w:rPr>
          <w:rFonts w:ascii="黑体" w:eastAsia="黑体" w:hAnsi="黑体" w:hint="eastAsia"/>
          <w:b/>
          <w:sz w:val="32"/>
          <w:szCs w:val="32"/>
        </w:rPr>
        <w:t>条件</w:t>
      </w:r>
      <w:r w:rsidR="0012591F">
        <w:rPr>
          <w:rFonts w:ascii="黑体" w:eastAsia="黑体" w:hAnsi="黑体" w:hint="eastAsia"/>
          <w:b/>
          <w:sz w:val="32"/>
          <w:szCs w:val="32"/>
        </w:rPr>
        <w:t>和申请书撰写相关要求</w:t>
      </w:r>
    </w:p>
    <w:p w:rsidR="00AB469E" w:rsidRPr="00EF2ABA" w:rsidRDefault="00670ADC" w:rsidP="00670ADC">
      <w:pPr>
        <w:ind w:firstLineChars="200" w:firstLine="626"/>
        <w:rPr>
          <w:rFonts w:ascii="仿宋_GB2312" w:eastAsia="仿宋_GB2312"/>
          <w:sz w:val="32"/>
          <w:szCs w:val="32"/>
          <w:highlight w:val="yellow"/>
        </w:rPr>
      </w:pPr>
      <w:r w:rsidRPr="00EF2ABA">
        <w:rPr>
          <w:rFonts w:ascii="仿宋_GB2312" w:eastAsia="仿宋_GB2312" w:hint="eastAsia"/>
          <w:sz w:val="32"/>
          <w:szCs w:val="32"/>
          <w:highlight w:val="yellow"/>
        </w:rPr>
        <w:t xml:space="preserve">1. </w:t>
      </w:r>
      <w:r w:rsidR="00A12C94" w:rsidRPr="00EF2ABA">
        <w:rPr>
          <w:rFonts w:ascii="仿宋_GB2312" w:eastAsia="仿宋_GB2312" w:hint="eastAsia"/>
          <w:sz w:val="32"/>
          <w:szCs w:val="32"/>
          <w:highlight w:val="yellow"/>
        </w:rPr>
        <w:t>增加</w:t>
      </w:r>
      <w:r w:rsidR="006C5627" w:rsidRPr="00EF2ABA">
        <w:rPr>
          <w:rFonts w:ascii="仿宋_GB2312" w:eastAsia="仿宋_GB2312" w:hint="eastAsia"/>
          <w:sz w:val="32"/>
          <w:szCs w:val="32"/>
          <w:highlight w:val="yellow"/>
        </w:rPr>
        <w:t>依托单位非全职聘用人员作为申请人的要求。</w:t>
      </w:r>
    </w:p>
    <w:p w:rsidR="00051EA1" w:rsidRDefault="00670ADC" w:rsidP="00670ADC">
      <w:pPr>
        <w:ind w:firstLineChars="200" w:firstLine="626"/>
        <w:rPr>
          <w:rFonts w:ascii="仿宋_GB2312" w:eastAsia="仿宋_GB2312"/>
          <w:sz w:val="32"/>
          <w:szCs w:val="32"/>
        </w:rPr>
      </w:pPr>
      <w:r w:rsidRPr="00EF2ABA">
        <w:rPr>
          <w:rFonts w:ascii="仿宋_GB2312" w:eastAsia="仿宋_GB2312" w:hint="eastAsia"/>
          <w:sz w:val="32"/>
          <w:szCs w:val="32"/>
          <w:highlight w:val="yellow"/>
        </w:rPr>
        <w:t>依托单位非全职聘用的境内外人员作为申请人申请</w:t>
      </w:r>
      <w:r w:rsidR="004435F8" w:rsidRPr="00EF2ABA">
        <w:rPr>
          <w:rFonts w:ascii="仿宋_GB2312" w:eastAsia="仿宋_GB2312" w:hint="eastAsia"/>
          <w:sz w:val="32"/>
          <w:szCs w:val="32"/>
          <w:highlight w:val="yellow"/>
        </w:rPr>
        <w:t>国家自然</w:t>
      </w:r>
      <w:r w:rsidRPr="00EF2ABA">
        <w:rPr>
          <w:rFonts w:ascii="仿宋_GB2312" w:eastAsia="仿宋_GB2312" w:hint="eastAsia"/>
          <w:sz w:val="32"/>
          <w:szCs w:val="32"/>
          <w:highlight w:val="yellow"/>
        </w:rPr>
        <w:t>科学基金项目，应当提供依托单位的聘任合同复印件，并提供包含聘任岗位、聘任期限和每年在依托单位工作时间的说明（依托单位人事部门盖章），作为附件随申请书一并报送。</w:t>
      </w:r>
    </w:p>
    <w:p w:rsidR="00AB469E" w:rsidRDefault="006C5627" w:rsidP="00670ADC">
      <w:pPr>
        <w:ind w:firstLineChars="200" w:firstLine="626"/>
        <w:rPr>
          <w:rFonts w:ascii="仿宋_GB2312" w:eastAsia="仿宋_GB2312"/>
          <w:sz w:val="32"/>
          <w:szCs w:val="32"/>
        </w:rPr>
      </w:pPr>
      <w:r>
        <w:rPr>
          <w:rFonts w:ascii="仿宋_GB2312" w:eastAsia="仿宋_GB2312" w:hint="eastAsia"/>
          <w:sz w:val="32"/>
          <w:szCs w:val="32"/>
        </w:rPr>
        <w:t xml:space="preserve">2. </w:t>
      </w:r>
      <w:r w:rsidR="00A12C94">
        <w:rPr>
          <w:rFonts w:ascii="仿宋_GB2312" w:eastAsia="仿宋_GB2312" w:hint="eastAsia"/>
          <w:sz w:val="32"/>
          <w:szCs w:val="32"/>
        </w:rPr>
        <w:t>增加</w:t>
      </w:r>
      <w:r>
        <w:rPr>
          <w:rFonts w:ascii="仿宋_GB2312" w:eastAsia="仿宋_GB2312" w:hint="eastAsia"/>
          <w:sz w:val="32"/>
          <w:szCs w:val="32"/>
        </w:rPr>
        <w:t>地区科学基金项目申请人的要求。</w:t>
      </w:r>
    </w:p>
    <w:p w:rsidR="006C5627" w:rsidRDefault="006C5627" w:rsidP="00670ADC">
      <w:pPr>
        <w:ind w:firstLineChars="200" w:firstLine="626"/>
        <w:rPr>
          <w:rFonts w:ascii="仿宋_GB2312" w:eastAsia="仿宋_GB2312"/>
          <w:sz w:val="32"/>
          <w:szCs w:val="32"/>
        </w:rPr>
      </w:pPr>
      <w:r>
        <w:rPr>
          <w:rFonts w:ascii="仿宋_GB2312" w:eastAsia="仿宋_GB2312" w:hint="eastAsia"/>
          <w:sz w:val="32"/>
          <w:szCs w:val="32"/>
        </w:rPr>
        <w:t>地区科学基金项目申请人应当是在地区科学基金资助范围内依托单位的全职工作人员，以及按照国家政策由中共中央组织部派出正在进行三年（含）期以上援疆、援藏的科学技术人员，其中援疆、援藏的科学技术人员应提供受援依托单位组织部门或人事部门出具的</w:t>
      </w:r>
      <w:proofErr w:type="gramStart"/>
      <w:r>
        <w:rPr>
          <w:rFonts w:ascii="仿宋_GB2312" w:eastAsia="仿宋_GB2312" w:hint="eastAsia"/>
          <w:sz w:val="32"/>
          <w:szCs w:val="32"/>
        </w:rPr>
        <w:t>援疆或</w:t>
      </w:r>
      <w:proofErr w:type="gramEnd"/>
      <w:r>
        <w:rPr>
          <w:rFonts w:ascii="仿宋_GB2312" w:eastAsia="仿宋_GB2312" w:hint="eastAsia"/>
          <w:sz w:val="32"/>
          <w:szCs w:val="32"/>
        </w:rPr>
        <w:t>援藏的证明材料，作为附件随申请书一并报送。</w:t>
      </w:r>
    </w:p>
    <w:p w:rsidR="00F87174" w:rsidRDefault="00F87174" w:rsidP="00F87174">
      <w:pPr>
        <w:ind w:firstLineChars="200" w:firstLine="626"/>
        <w:rPr>
          <w:rFonts w:ascii="仿宋_GB2312" w:eastAsia="仿宋_GB2312"/>
          <w:sz w:val="32"/>
          <w:szCs w:val="32"/>
        </w:rPr>
      </w:pPr>
      <w:r w:rsidRPr="00F87174">
        <w:rPr>
          <w:rFonts w:ascii="仿宋_GB2312" w:eastAsia="仿宋_GB2312" w:hint="eastAsia"/>
          <w:sz w:val="32"/>
          <w:szCs w:val="32"/>
        </w:rPr>
        <w:t>地区科学基金资助范围内依托单位的非全职工作人员、位于地区科学基金资助范围区域内的中央和中国人民解放军所属依托单位的科学技术人员及地区科学基金资助范围以外的科学技</w:t>
      </w:r>
      <w:r w:rsidRPr="00F87174">
        <w:rPr>
          <w:rFonts w:ascii="仿宋_GB2312" w:eastAsia="仿宋_GB2312" w:hint="eastAsia"/>
          <w:sz w:val="32"/>
          <w:szCs w:val="32"/>
        </w:rPr>
        <w:lastRenderedPageBreak/>
        <w:t>术人员，不得作为申请人申请地区科学基金项目。</w:t>
      </w:r>
    </w:p>
    <w:p w:rsidR="00AB469E" w:rsidRPr="00EF2ABA" w:rsidRDefault="00AF183E" w:rsidP="00670ADC">
      <w:pPr>
        <w:ind w:firstLineChars="200" w:firstLine="626"/>
        <w:rPr>
          <w:rFonts w:ascii="仿宋_GB2312" w:eastAsia="仿宋_GB2312"/>
          <w:sz w:val="32"/>
          <w:szCs w:val="32"/>
          <w:highlight w:val="yellow"/>
        </w:rPr>
      </w:pPr>
      <w:r w:rsidRPr="00EF2ABA">
        <w:rPr>
          <w:rFonts w:ascii="仿宋_GB2312" w:eastAsia="仿宋_GB2312" w:hint="eastAsia"/>
          <w:sz w:val="32"/>
          <w:szCs w:val="32"/>
          <w:highlight w:val="yellow"/>
        </w:rPr>
        <w:t xml:space="preserve">3. </w:t>
      </w:r>
      <w:r w:rsidR="00A12C94" w:rsidRPr="00EF2ABA">
        <w:rPr>
          <w:rFonts w:ascii="仿宋_GB2312" w:eastAsia="仿宋_GB2312" w:hint="eastAsia"/>
          <w:sz w:val="32"/>
          <w:szCs w:val="32"/>
          <w:highlight w:val="yellow"/>
        </w:rPr>
        <w:t>增加</w:t>
      </w:r>
      <w:r w:rsidRPr="00EF2ABA">
        <w:rPr>
          <w:rFonts w:ascii="仿宋_GB2312" w:eastAsia="仿宋_GB2312" w:hint="eastAsia"/>
          <w:sz w:val="32"/>
          <w:szCs w:val="32"/>
          <w:highlight w:val="yellow"/>
        </w:rPr>
        <w:t>申请人同年申请不同类型科学基金项目</w:t>
      </w:r>
      <w:r w:rsidR="00340122" w:rsidRPr="00EF2ABA">
        <w:rPr>
          <w:rFonts w:ascii="仿宋_GB2312" w:eastAsia="仿宋_GB2312" w:hint="eastAsia"/>
          <w:sz w:val="32"/>
          <w:szCs w:val="32"/>
          <w:highlight w:val="yellow"/>
        </w:rPr>
        <w:t>时应说明</w:t>
      </w:r>
      <w:r w:rsidRPr="00EF2ABA">
        <w:rPr>
          <w:rFonts w:ascii="仿宋_GB2312" w:eastAsia="仿宋_GB2312" w:hint="eastAsia"/>
          <w:sz w:val="32"/>
          <w:szCs w:val="32"/>
          <w:highlight w:val="yellow"/>
        </w:rPr>
        <w:t>的要求。</w:t>
      </w:r>
    </w:p>
    <w:p w:rsidR="00AF183E" w:rsidRDefault="00AF183E" w:rsidP="00670ADC">
      <w:pPr>
        <w:ind w:firstLineChars="200" w:firstLine="626"/>
        <w:rPr>
          <w:rFonts w:ascii="仿宋_GB2312" w:eastAsia="仿宋_GB2312"/>
          <w:sz w:val="32"/>
          <w:szCs w:val="32"/>
        </w:rPr>
      </w:pPr>
      <w:r w:rsidRPr="00EF2ABA">
        <w:rPr>
          <w:rFonts w:ascii="仿宋_GB2312" w:eastAsia="仿宋_GB2312" w:hint="eastAsia"/>
          <w:sz w:val="32"/>
          <w:szCs w:val="32"/>
          <w:highlight w:val="yellow"/>
        </w:rPr>
        <w:t>申请人同年申请不同类型的</w:t>
      </w:r>
      <w:r w:rsidR="004435F8" w:rsidRPr="00EF2ABA">
        <w:rPr>
          <w:rFonts w:ascii="仿宋_GB2312" w:eastAsia="仿宋_GB2312" w:hint="eastAsia"/>
          <w:sz w:val="32"/>
          <w:szCs w:val="32"/>
          <w:highlight w:val="yellow"/>
        </w:rPr>
        <w:t>国家自然</w:t>
      </w:r>
      <w:r w:rsidRPr="00EF2ABA">
        <w:rPr>
          <w:rFonts w:ascii="仿宋_GB2312" w:eastAsia="仿宋_GB2312" w:hint="eastAsia"/>
          <w:sz w:val="32"/>
          <w:szCs w:val="32"/>
          <w:highlight w:val="yellow"/>
        </w:rPr>
        <w:t>科学基金项目时，应在申请书中列明同年申请的其他项目的项目类型、项目名称信息，并说明申请项目之间的区别与联系。</w:t>
      </w:r>
    </w:p>
    <w:p w:rsidR="00AB469E" w:rsidRPr="00EF2ABA" w:rsidRDefault="00AF183E" w:rsidP="00670ADC">
      <w:pPr>
        <w:ind w:firstLineChars="200" w:firstLine="626"/>
        <w:rPr>
          <w:rFonts w:ascii="仿宋_GB2312" w:eastAsia="仿宋_GB2312"/>
          <w:sz w:val="32"/>
          <w:szCs w:val="32"/>
          <w:highlight w:val="yellow"/>
        </w:rPr>
      </w:pPr>
      <w:r w:rsidRPr="00EF2ABA">
        <w:rPr>
          <w:rFonts w:ascii="仿宋_GB2312" w:eastAsia="仿宋_GB2312" w:hint="eastAsia"/>
          <w:sz w:val="32"/>
          <w:szCs w:val="32"/>
          <w:highlight w:val="yellow"/>
        </w:rPr>
        <w:t xml:space="preserve">4. </w:t>
      </w:r>
      <w:r w:rsidR="00A12C94" w:rsidRPr="00EF2ABA">
        <w:rPr>
          <w:rFonts w:ascii="仿宋_GB2312" w:eastAsia="仿宋_GB2312" w:hint="eastAsia"/>
          <w:sz w:val="32"/>
          <w:szCs w:val="32"/>
          <w:highlight w:val="yellow"/>
        </w:rPr>
        <w:t>增加</w:t>
      </w:r>
      <w:r w:rsidRPr="00EF2ABA">
        <w:rPr>
          <w:rFonts w:ascii="仿宋_GB2312" w:eastAsia="仿宋_GB2312" w:hint="eastAsia"/>
          <w:sz w:val="32"/>
          <w:szCs w:val="32"/>
          <w:highlight w:val="yellow"/>
        </w:rPr>
        <w:t>申请人和主要参与者姓名</w:t>
      </w:r>
      <w:r w:rsidR="00340122" w:rsidRPr="00EF2ABA">
        <w:rPr>
          <w:rFonts w:ascii="仿宋_GB2312" w:eastAsia="仿宋_GB2312" w:hint="eastAsia"/>
          <w:sz w:val="32"/>
          <w:szCs w:val="32"/>
          <w:highlight w:val="yellow"/>
        </w:rPr>
        <w:t>填写</w:t>
      </w:r>
      <w:r w:rsidRPr="00EF2ABA">
        <w:rPr>
          <w:rFonts w:ascii="仿宋_GB2312" w:eastAsia="仿宋_GB2312" w:hint="eastAsia"/>
          <w:sz w:val="32"/>
          <w:szCs w:val="32"/>
          <w:highlight w:val="yellow"/>
        </w:rPr>
        <w:t>规范的要求。</w:t>
      </w:r>
    </w:p>
    <w:p w:rsidR="00AF183E" w:rsidRDefault="00AF183E" w:rsidP="00670ADC">
      <w:pPr>
        <w:ind w:firstLineChars="200" w:firstLine="626"/>
        <w:rPr>
          <w:rFonts w:ascii="仿宋_GB2312" w:eastAsia="仿宋_GB2312"/>
          <w:sz w:val="32"/>
          <w:szCs w:val="32"/>
        </w:rPr>
      </w:pPr>
      <w:r w:rsidRPr="00EF2ABA">
        <w:rPr>
          <w:rFonts w:ascii="仿宋_GB2312" w:eastAsia="仿宋_GB2312" w:hint="eastAsia"/>
          <w:sz w:val="32"/>
          <w:szCs w:val="32"/>
          <w:highlight w:val="yellow"/>
        </w:rPr>
        <w:t>申请人在填写本人及主要参与者姓名时，姓名应与使用的身份证件一致；姓名中的字符应规范。</w:t>
      </w:r>
    </w:p>
    <w:p w:rsidR="00AB469E" w:rsidRDefault="00AF183E" w:rsidP="00670ADC">
      <w:pPr>
        <w:ind w:firstLineChars="200" w:firstLine="626"/>
        <w:rPr>
          <w:rFonts w:ascii="仿宋_GB2312" w:eastAsia="仿宋_GB2312"/>
          <w:sz w:val="32"/>
          <w:szCs w:val="32"/>
        </w:rPr>
      </w:pPr>
      <w:r>
        <w:rPr>
          <w:rFonts w:ascii="仿宋_GB2312" w:eastAsia="仿宋_GB2312" w:hint="eastAsia"/>
          <w:sz w:val="32"/>
          <w:szCs w:val="32"/>
        </w:rPr>
        <w:t xml:space="preserve">5. </w:t>
      </w:r>
      <w:r w:rsidR="00A12C94">
        <w:rPr>
          <w:rFonts w:ascii="仿宋_GB2312" w:eastAsia="仿宋_GB2312" w:hint="eastAsia"/>
          <w:sz w:val="32"/>
          <w:szCs w:val="32"/>
        </w:rPr>
        <w:t>增加</w:t>
      </w:r>
      <w:r>
        <w:rPr>
          <w:rFonts w:ascii="仿宋_GB2312" w:eastAsia="仿宋_GB2312" w:hint="eastAsia"/>
          <w:sz w:val="32"/>
          <w:szCs w:val="32"/>
        </w:rPr>
        <w:t>限制获地区科学基金</w:t>
      </w:r>
      <w:r w:rsidR="00A341BB">
        <w:rPr>
          <w:rFonts w:ascii="仿宋_GB2312" w:eastAsia="仿宋_GB2312" w:hint="eastAsia"/>
          <w:sz w:val="32"/>
          <w:szCs w:val="32"/>
        </w:rPr>
        <w:t>项目</w:t>
      </w:r>
      <w:r>
        <w:rPr>
          <w:rFonts w:ascii="仿宋_GB2312" w:eastAsia="仿宋_GB2312" w:hint="eastAsia"/>
          <w:sz w:val="32"/>
          <w:szCs w:val="32"/>
        </w:rPr>
        <w:t>资助累计满3项的项目负责人申请地区科学基金项目的要求。</w:t>
      </w:r>
    </w:p>
    <w:p w:rsidR="00AF183E" w:rsidRDefault="00F85223" w:rsidP="00670ADC">
      <w:pPr>
        <w:ind w:firstLineChars="200" w:firstLine="626"/>
        <w:rPr>
          <w:rFonts w:ascii="仿宋_GB2312" w:eastAsia="仿宋_GB2312"/>
          <w:sz w:val="32"/>
          <w:szCs w:val="32"/>
        </w:rPr>
      </w:pPr>
      <w:r w:rsidRPr="00F85223">
        <w:rPr>
          <w:rFonts w:ascii="仿宋_GB2312" w:eastAsia="仿宋_GB2312" w:hint="eastAsia"/>
          <w:sz w:val="32"/>
          <w:szCs w:val="32"/>
        </w:rPr>
        <w:t>为均衡扶持地区科学基金资助范围内的科学技术人员，引导和鼓励上述人员参与面上项目等其他类型项目的竞争，提升区域基础研究水平，自2016年起，作为项目负责人获得地区科学基金项目资助累计满3项的科学技术人员不得作为申请人申请地区科学基金项目，2015年以前（含2015年）批准资助的地区科学基金项目不计入累计范围</w:t>
      </w:r>
      <w:r w:rsidR="00051EA1">
        <w:rPr>
          <w:rFonts w:ascii="仿宋_GB2312" w:eastAsia="仿宋_GB2312" w:hint="eastAsia"/>
          <w:sz w:val="32"/>
          <w:szCs w:val="32"/>
        </w:rPr>
        <w:t>。</w:t>
      </w:r>
    </w:p>
    <w:p w:rsidR="00051EA1" w:rsidRPr="0012591F" w:rsidRDefault="0012591F" w:rsidP="00A12C94">
      <w:pPr>
        <w:ind w:firstLineChars="200" w:firstLine="629"/>
        <w:rPr>
          <w:rFonts w:ascii="黑体" w:eastAsia="黑体" w:hAnsi="黑体"/>
          <w:b/>
          <w:sz w:val="32"/>
          <w:szCs w:val="32"/>
        </w:rPr>
      </w:pPr>
      <w:r w:rsidRPr="0012591F">
        <w:rPr>
          <w:rFonts w:ascii="黑体" w:eastAsia="黑体" w:hAnsi="黑体" w:hint="eastAsia"/>
          <w:b/>
          <w:sz w:val="32"/>
          <w:szCs w:val="32"/>
        </w:rPr>
        <w:t>二、关于</w:t>
      </w:r>
      <w:r w:rsidR="00051EA1" w:rsidRPr="0012591F">
        <w:rPr>
          <w:rFonts w:ascii="黑体" w:eastAsia="黑体" w:hAnsi="黑体" w:hint="eastAsia"/>
          <w:b/>
          <w:sz w:val="32"/>
          <w:szCs w:val="32"/>
        </w:rPr>
        <w:t>限</w:t>
      </w:r>
      <w:proofErr w:type="gramStart"/>
      <w:r w:rsidR="00051EA1" w:rsidRPr="0012591F">
        <w:rPr>
          <w:rFonts w:ascii="黑体" w:eastAsia="黑体" w:hAnsi="黑体" w:hint="eastAsia"/>
          <w:b/>
          <w:sz w:val="32"/>
          <w:szCs w:val="32"/>
        </w:rPr>
        <w:t>项申请</w:t>
      </w:r>
      <w:proofErr w:type="gramEnd"/>
      <w:r w:rsidRPr="0012591F">
        <w:rPr>
          <w:rFonts w:ascii="黑体" w:eastAsia="黑体" w:hAnsi="黑体" w:hint="eastAsia"/>
          <w:b/>
          <w:sz w:val="32"/>
          <w:szCs w:val="32"/>
        </w:rPr>
        <w:t>相关</w:t>
      </w:r>
      <w:r w:rsidR="00051EA1" w:rsidRPr="0012591F">
        <w:rPr>
          <w:rFonts w:ascii="黑体" w:eastAsia="黑体" w:hAnsi="黑体" w:hint="eastAsia"/>
          <w:b/>
          <w:sz w:val="32"/>
          <w:szCs w:val="32"/>
        </w:rPr>
        <w:t>规定</w:t>
      </w:r>
    </w:p>
    <w:p w:rsidR="00474464" w:rsidRPr="00EF2ABA" w:rsidRDefault="00051EA1" w:rsidP="00670ADC">
      <w:pPr>
        <w:ind w:firstLineChars="200" w:firstLine="626"/>
        <w:rPr>
          <w:rFonts w:ascii="仿宋_GB2312" w:eastAsia="仿宋_GB2312"/>
          <w:sz w:val="32"/>
          <w:szCs w:val="32"/>
          <w:highlight w:val="yellow"/>
        </w:rPr>
      </w:pPr>
      <w:r w:rsidRPr="00EF2ABA">
        <w:rPr>
          <w:rFonts w:ascii="仿宋_GB2312" w:eastAsia="仿宋_GB2312" w:hint="eastAsia"/>
          <w:sz w:val="32"/>
          <w:szCs w:val="32"/>
          <w:highlight w:val="yellow"/>
        </w:rPr>
        <w:t>1</w:t>
      </w:r>
      <w:r w:rsidR="00670ADC" w:rsidRPr="00EF2ABA">
        <w:rPr>
          <w:rFonts w:ascii="仿宋_GB2312" w:eastAsia="仿宋_GB2312" w:hint="eastAsia"/>
          <w:sz w:val="32"/>
          <w:szCs w:val="32"/>
          <w:highlight w:val="yellow"/>
        </w:rPr>
        <w:t xml:space="preserve">. </w:t>
      </w:r>
      <w:r w:rsidR="00A12C94" w:rsidRPr="00EF2ABA">
        <w:rPr>
          <w:rFonts w:ascii="仿宋_GB2312" w:eastAsia="仿宋_GB2312" w:hint="eastAsia"/>
          <w:sz w:val="32"/>
          <w:szCs w:val="32"/>
          <w:highlight w:val="yellow"/>
        </w:rPr>
        <w:t>增加</w:t>
      </w:r>
      <w:r w:rsidR="00670ADC" w:rsidRPr="00EF2ABA">
        <w:rPr>
          <w:rFonts w:ascii="仿宋_GB2312" w:eastAsia="仿宋_GB2312" w:hint="eastAsia"/>
          <w:sz w:val="32"/>
          <w:szCs w:val="32"/>
          <w:highlight w:val="yellow"/>
        </w:rPr>
        <w:t>优秀青年科学基金项目申请时不限项</w:t>
      </w:r>
      <w:r w:rsidR="00B870DE" w:rsidRPr="00EF2ABA">
        <w:rPr>
          <w:rFonts w:ascii="仿宋_GB2312" w:eastAsia="仿宋_GB2312" w:hint="eastAsia"/>
          <w:sz w:val="32"/>
          <w:szCs w:val="32"/>
          <w:highlight w:val="yellow"/>
        </w:rPr>
        <w:t>的规定</w:t>
      </w:r>
      <w:r w:rsidR="00BF1DA5" w:rsidRPr="00EF2ABA">
        <w:rPr>
          <w:rFonts w:ascii="仿宋_GB2312" w:eastAsia="仿宋_GB2312" w:hint="eastAsia"/>
          <w:sz w:val="32"/>
          <w:szCs w:val="32"/>
          <w:highlight w:val="yellow"/>
        </w:rPr>
        <w:t>。</w:t>
      </w:r>
    </w:p>
    <w:p w:rsidR="00670ADC" w:rsidRDefault="00670ADC" w:rsidP="00670ADC">
      <w:pPr>
        <w:ind w:firstLineChars="200" w:firstLine="626"/>
        <w:rPr>
          <w:rFonts w:ascii="仿宋_GB2312" w:eastAsia="仿宋_GB2312"/>
          <w:sz w:val="32"/>
          <w:szCs w:val="32"/>
        </w:rPr>
      </w:pPr>
      <w:r w:rsidRPr="00EF2ABA">
        <w:rPr>
          <w:rFonts w:ascii="仿宋_GB2312" w:eastAsia="仿宋_GB2312" w:hint="eastAsia"/>
          <w:sz w:val="32"/>
          <w:szCs w:val="32"/>
          <w:highlight w:val="yellow"/>
        </w:rPr>
        <w:t>具有高级专业技术职务（职称）</w:t>
      </w:r>
      <w:r w:rsidR="00BF1DA5" w:rsidRPr="00EF2ABA">
        <w:rPr>
          <w:rFonts w:ascii="仿宋_GB2312" w:eastAsia="仿宋_GB2312" w:hint="eastAsia"/>
          <w:sz w:val="32"/>
          <w:szCs w:val="32"/>
          <w:highlight w:val="yellow"/>
        </w:rPr>
        <w:t>的</w:t>
      </w:r>
      <w:r w:rsidRPr="00EF2ABA">
        <w:rPr>
          <w:rFonts w:ascii="仿宋_GB2312" w:eastAsia="仿宋_GB2312" w:hint="eastAsia"/>
          <w:sz w:val="32"/>
          <w:szCs w:val="32"/>
          <w:highlight w:val="yellow"/>
        </w:rPr>
        <w:t>人员，</w:t>
      </w:r>
      <w:r w:rsidR="00BF1DA5" w:rsidRPr="00EF2ABA">
        <w:rPr>
          <w:rFonts w:ascii="仿宋_GB2312" w:eastAsia="仿宋_GB2312" w:hint="eastAsia"/>
          <w:sz w:val="32"/>
          <w:szCs w:val="32"/>
          <w:highlight w:val="yellow"/>
        </w:rPr>
        <w:t>申请（包括申请人和主要参与者）和正在承担（包括负责人和主要参与者）的计入总数限制范围的项目总数</w:t>
      </w:r>
      <w:r w:rsidR="00F87174" w:rsidRPr="00EF2ABA">
        <w:rPr>
          <w:rFonts w:ascii="仿宋_GB2312" w:eastAsia="仿宋_GB2312" w:hint="eastAsia"/>
          <w:sz w:val="32"/>
          <w:szCs w:val="32"/>
          <w:highlight w:val="yellow"/>
        </w:rPr>
        <w:t>合计</w:t>
      </w:r>
      <w:r w:rsidR="00BF1DA5" w:rsidRPr="00EF2ABA">
        <w:rPr>
          <w:rFonts w:ascii="仿宋_GB2312" w:eastAsia="仿宋_GB2312" w:hint="eastAsia"/>
          <w:sz w:val="32"/>
          <w:szCs w:val="32"/>
          <w:highlight w:val="yellow"/>
        </w:rPr>
        <w:t>已</w:t>
      </w:r>
      <w:r w:rsidR="00474464" w:rsidRPr="00EF2ABA">
        <w:rPr>
          <w:rFonts w:ascii="仿宋_GB2312" w:eastAsia="仿宋_GB2312" w:hint="eastAsia"/>
          <w:sz w:val="32"/>
          <w:szCs w:val="32"/>
          <w:highlight w:val="yellow"/>
        </w:rPr>
        <w:t>满</w:t>
      </w:r>
      <w:r w:rsidR="00BF1DA5" w:rsidRPr="00EF2ABA">
        <w:rPr>
          <w:rFonts w:ascii="仿宋_GB2312" w:eastAsia="仿宋_GB2312" w:hint="eastAsia"/>
          <w:sz w:val="32"/>
          <w:szCs w:val="32"/>
          <w:highlight w:val="yellow"/>
        </w:rPr>
        <w:t>3项，如具备优秀青年科学基</w:t>
      </w:r>
      <w:r w:rsidR="00BF1DA5" w:rsidRPr="00EF2ABA">
        <w:rPr>
          <w:rFonts w:ascii="仿宋_GB2312" w:eastAsia="仿宋_GB2312" w:hint="eastAsia"/>
          <w:sz w:val="32"/>
          <w:szCs w:val="32"/>
          <w:highlight w:val="yellow"/>
        </w:rPr>
        <w:lastRenderedPageBreak/>
        <w:t>金项目</w:t>
      </w:r>
      <w:r w:rsidR="00EB1B9F" w:rsidRPr="00EF2ABA">
        <w:rPr>
          <w:rFonts w:ascii="仿宋_GB2312" w:eastAsia="仿宋_GB2312" w:hint="eastAsia"/>
          <w:sz w:val="32"/>
          <w:szCs w:val="32"/>
          <w:highlight w:val="yellow"/>
        </w:rPr>
        <w:t>申请人</w:t>
      </w:r>
      <w:r w:rsidR="00BF1DA5" w:rsidRPr="00EF2ABA">
        <w:rPr>
          <w:rFonts w:ascii="仿宋_GB2312" w:eastAsia="仿宋_GB2312" w:hint="eastAsia"/>
          <w:sz w:val="32"/>
          <w:szCs w:val="32"/>
          <w:highlight w:val="yellow"/>
        </w:rPr>
        <w:t>的条件，</w:t>
      </w:r>
      <w:r w:rsidR="00B870DE" w:rsidRPr="00EF2ABA">
        <w:rPr>
          <w:rFonts w:ascii="仿宋_GB2312" w:eastAsia="仿宋_GB2312" w:hint="eastAsia"/>
          <w:sz w:val="32"/>
          <w:szCs w:val="32"/>
          <w:highlight w:val="yellow"/>
        </w:rPr>
        <w:t>仍</w:t>
      </w:r>
      <w:r w:rsidR="00BF1DA5" w:rsidRPr="00EF2ABA">
        <w:rPr>
          <w:rFonts w:ascii="仿宋_GB2312" w:eastAsia="仿宋_GB2312" w:hint="eastAsia"/>
          <w:sz w:val="32"/>
          <w:szCs w:val="32"/>
          <w:highlight w:val="yellow"/>
        </w:rPr>
        <w:t>可申请优秀青年科学基金项目；不具有</w:t>
      </w:r>
      <w:r w:rsidRPr="00EF2ABA">
        <w:rPr>
          <w:rFonts w:ascii="仿宋_GB2312" w:eastAsia="仿宋_GB2312" w:hint="eastAsia"/>
          <w:sz w:val="32"/>
          <w:szCs w:val="32"/>
          <w:highlight w:val="yellow"/>
        </w:rPr>
        <w:t>高级专业技术职务（职称）</w:t>
      </w:r>
      <w:r w:rsidR="00BF1DA5" w:rsidRPr="00EF2ABA">
        <w:rPr>
          <w:rFonts w:ascii="仿宋_GB2312" w:eastAsia="仿宋_GB2312" w:hint="eastAsia"/>
          <w:sz w:val="32"/>
          <w:szCs w:val="32"/>
          <w:highlight w:val="yellow"/>
        </w:rPr>
        <w:t>的</w:t>
      </w:r>
      <w:r w:rsidRPr="00EF2ABA">
        <w:rPr>
          <w:rFonts w:ascii="仿宋_GB2312" w:eastAsia="仿宋_GB2312" w:hint="eastAsia"/>
          <w:sz w:val="32"/>
          <w:szCs w:val="32"/>
          <w:highlight w:val="yellow"/>
        </w:rPr>
        <w:t>人员</w:t>
      </w:r>
      <w:r w:rsidR="00BF1DA5" w:rsidRPr="00EF2ABA">
        <w:rPr>
          <w:rFonts w:ascii="仿宋_GB2312" w:eastAsia="仿宋_GB2312" w:hint="eastAsia"/>
          <w:sz w:val="32"/>
          <w:szCs w:val="32"/>
          <w:highlight w:val="yellow"/>
        </w:rPr>
        <w:t>，作为申请人申请和作为负责人正在承担的计入总数限制范围的项目数</w:t>
      </w:r>
      <w:r w:rsidR="00F87174" w:rsidRPr="00EF2ABA">
        <w:rPr>
          <w:rFonts w:ascii="仿宋_GB2312" w:eastAsia="仿宋_GB2312" w:hint="eastAsia"/>
          <w:sz w:val="32"/>
          <w:szCs w:val="32"/>
          <w:highlight w:val="yellow"/>
        </w:rPr>
        <w:t>合计</w:t>
      </w:r>
      <w:r w:rsidR="00BF1DA5" w:rsidRPr="00EF2ABA">
        <w:rPr>
          <w:rFonts w:ascii="仿宋_GB2312" w:eastAsia="仿宋_GB2312" w:hint="eastAsia"/>
          <w:sz w:val="32"/>
          <w:szCs w:val="32"/>
          <w:highlight w:val="yellow"/>
        </w:rPr>
        <w:t>已</w:t>
      </w:r>
      <w:r w:rsidR="00474464" w:rsidRPr="00EF2ABA">
        <w:rPr>
          <w:rFonts w:ascii="仿宋_GB2312" w:eastAsia="仿宋_GB2312" w:hint="eastAsia"/>
          <w:sz w:val="32"/>
          <w:szCs w:val="32"/>
          <w:highlight w:val="yellow"/>
        </w:rPr>
        <w:t>满</w:t>
      </w:r>
      <w:r w:rsidR="00BF1DA5" w:rsidRPr="00EF2ABA">
        <w:rPr>
          <w:rFonts w:ascii="仿宋_GB2312" w:eastAsia="仿宋_GB2312" w:hint="eastAsia"/>
          <w:sz w:val="32"/>
          <w:szCs w:val="32"/>
          <w:highlight w:val="yellow"/>
        </w:rPr>
        <w:t>1项，如具备优秀青年科学基金项目</w:t>
      </w:r>
      <w:r w:rsidR="00EB1B9F" w:rsidRPr="00EF2ABA">
        <w:rPr>
          <w:rFonts w:ascii="仿宋_GB2312" w:eastAsia="仿宋_GB2312" w:hint="eastAsia"/>
          <w:sz w:val="32"/>
          <w:szCs w:val="32"/>
          <w:highlight w:val="yellow"/>
        </w:rPr>
        <w:t>申请人</w:t>
      </w:r>
      <w:r w:rsidR="00BF1DA5" w:rsidRPr="00EF2ABA">
        <w:rPr>
          <w:rFonts w:ascii="仿宋_GB2312" w:eastAsia="仿宋_GB2312" w:hint="eastAsia"/>
          <w:sz w:val="32"/>
          <w:szCs w:val="32"/>
          <w:highlight w:val="yellow"/>
        </w:rPr>
        <w:t>的条件，</w:t>
      </w:r>
      <w:r w:rsidR="00B870DE" w:rsidRPr="00EF2ABA">
        <w:rPr>
          <w:rFonts w:ascii="仿宋_GB2312" w:eastAsia="仿宋_GB2312" w:hint="eastAsia"/>
          <w:sz w:val="32"/>
          <w:szCs w:val="32"/>
          <w:highlight w:val="yellow"/>
        </w:rPr>
        <w:t>仍</w:t>
      </w:r>
      <w:r w:rsidR="00BF1DA5" w:rsidRPr="00EF2ABA">
        <w:rPr>
          <w:rFonts w:ascii="仿宋_GB2312" w:eastAsia="仿宋_GB2312" w:hint="eastAsia"/>
          <w:sz w:val="32"/>
          <w:szCs w:val="32"/>
          <w:highlight w:val="yellow"/>
        </w:rPr>
        <w:t>可申请优秀青年科学基金项目</w:t>
      </w:r>
      <w:r w:rsidRPr="00EF2ABA">
        <w:rPr>
          <w:rFonts w:ascii="仿宋_GB2312" w:eastAsia="仿宋_GB2312" w:hint="eastAsia"/>
          <w:sz w:val="32"/>
          <w:szCs w:val="32"/>
          <w:highlight w:val="yellow"/>
        </w:rPr>
        <w:t>。</w:t>
      </w:r>
    </w:p>
    <w:p w:rsidR="00AB469E" w:rsidRPr="00EF2ABA" w:rsidRDefault="00051EA1" w:rsidP="00670ADC">
      <w:pPr>
        <w:ind w:firstLineChars="200" w:firstLine="626"/>
        <w:rPr>
          <w:rFonts w:ascii="仿宋_GB2312" w:eastAsia="仿宋_GB2312"/>
          <w:sz w:val="32"/>
          <w:szCs w:val="32"/>
          <w:highlight w:val="yellow"/>
        </w:rPr>
      </w:pPr>
      <w:r w:rsidRPr="00EF2ABA">
        <w:rPr>
          <w:rFonts w:ascii="仿宋_GB2312" w:eastAsia="仿宋_GB2312" w:hint="eastAsia"/>
          <w:sz w:val="32"/>
          <w:szCs w:val="32"/>
          <w:highlight w:val="yellow"/>
        </w:rPr>
        <w:t xml:space="preserve">2. </w:t>
      </w:r>
      <w:r w:rsidR="00A12C94" w:rsidRPr="00EF2ABA">
        <w:rPr>
          <w:rFonts w:ascii="仿宋_GB2312" w:eastAsia="仿宋_GB2312" w:hint="eastAsia"/>
          <w:sz w:val="32"/>
          <w:szCs w:val="32"/>
          <w:highlight w:val="yellow"/>
        </w:rPr>
        <w:t>增加</w:t>
      </w:r>
      <w:r w:rsidR="00B870DE" w:rsidRPr="00EF2ABA">
        <w:rPr>
          <w:rFonts w:ascii="仿宋_GB2312" w:eastAsia="仿宋_GB2312" w:hint="eastAsia"/>
          <w:sz w:val="32"/>
          <w:szCs w:val="32"/>
          <w:highlight w:val="yellow"/>
        </w:rPr>
        <w:t>组织间国际（地区）合作研究项目的</w:t>
      </w:r>
      <w:r w:rsidR="00340122" w:rsidRPr="00EF2ABA">
        <w:rPr>
          <w:rFonts w:ascii="仿宋_GB2312" w:eastAsia="仿宋_GB2312" w:hint="eastAsia"/>
          <w:sz w:val="32"/>
          <w:szCs w:val="32"/>
          <w:highlight w:val="yellow"/>
        </w:rPr>
        <w:t>有关</w:t>
      </w:r>
      <w:r w:rsidR="00B870DE" w:rsidRPr="00EF2ABA">
        <w:rPr>
          <w:rFonts w:ascii="仿宋_GB2312" w:eastAsia="仿宋_GB2312" w:hint="eastAsia"/>
          <w:sz w:val="32"/>
          <w:szCs w:val="32"/>
          <w:highlight w:val="yellow"/>
        </w:rPr>
        <w:t>规定。</w:t>
      </w:r>
    </w:p>
    <w:p w:rsidR="00B870DE" w:rsidRDefault="00B870DE" w:rsidP="00670ADC">
      <w:pPr>
        <w:ind w:firstLineChars="200" w:firstLine="626"/>
        <w:rPr>
          <w:rFonts w:ascii="仿宋_GB2312" w:eastAsia="仿宋_GB2312"/>
          <w:sz w:val="32"/>
          <w:szCs w:val="32"/>
        </w:rPr>
      </w:pPr>
      <w:r w:rsidRPr="00EF2ABA">
        <w:rPr>
          <w:rFonts w:ascii="仿宋_GB2312" w:eastAsia="仿宋_GB2312" w:hint="eastAsia"/>
          <w:sz w:val="32"/>
          <w:szCs w:val="32"/>
          <w:highlight w:val="yellow"/>
        </w:rPr>
        <w:t>直接费用大于200万元/项的组织间国际（地区）合作研究项目计入申请和承担项目总数的限制范围，但仅限作为申请人申请和作为负责人承担，作为参与者不限；直接费用小于或等于200万元/项的组织间国际（地区）合作研究项目不计</w:t>
      </w:r>
      <w:proofErr w:type="gramStart"/>
      <w:r w:rsidRPr="00EF2ABA">
        <w:rPr>
          <w:rFonts w:ascii="仿宋_GB2312" w:eastAsia="仿宋_GB2312" w:hint="eastAsia"/>
          <w:sz w:val="32"/>
          <w:szCs w:val="32"/>
          <w:highlight w:val="yellow"/>
        </w:rPr>
        <w:t>入申请</w:t>
      </w:r>
      <w:proofErr w:type="gramEnd"/>
      <w:r w:rsidRPr="00EF2ABA">
        <w:rPr>
          <w:rFonts w:ascii="仿宋_GB2312" w:eastAsia="仿宋_GB2312" w:hint="eastAsia"/>
          <w:sz w:val="32"/>
          <w:szCs w:val="32"/>
          <w:highlight w:val="yellow"/>
        </w:rPr>
        <w:t>和承担项目总数的限制范围。</w:t>
      </w:r>
      <w:bookmarkStart w:id="1" w:name="_GoBack"/>
      <w:bookmarkEnd w:id="1"/>
    </w:p>
    <w:p w:rsidR="00670ADC" w:rsidRDefault="0012591F" w:rsidP="000F2657">
      <w:pPr>
        <w:ind w:firstLineChars="200" w:firstLine="629"/>
        <w:rPr>
          <w:rFonts w:ascii="黑体" w:eastAsia="黑体" w:hAnsi="黑体"/>
          <w:b/>
          <w:sz w:val="32"/>
          <w:szCs w:val="32"/>
        </w:rPr>
      </w:pPr>
      <w:r>
        <w:rPr>
          <w:rFonts w:ascii="黑体" w:eastAsia="黑体" w:hAnsi="黑体" w:hint="eastAsia"/>
          <w:b/>
          <w:sz w:val="32"/>
          <w:szCs w:val="32"/>
        </w:rPr>
        <w:t>三</w:t>
      </w:r>
      <w:r w:rsidR="00670ADC" w:rsidRPr="00A12C94">
        <w:rPr>
          <w:rFonts w:ascii="黑体" w:eastAsia="黑体" w:hAnsi="黑体" w:hint="eastAsia"/>
          <w:b/>
          <w:sz w:val="32"/>
          <w:szCs w:val="32"/>
        </w:rPr>
        <w:t>、</w:t>
      </w:r>
      <w:r>
        <w:rPr>
          <w:rFonts w:ascii="黑体" w:eastAsia="黑体" w:hAnsi="黑体" w:hint="eastAsia"/>
          <w:b/>
          <w:sz w:val="32"/>
          <w:szCs w:val="32"/>
        </w:rPr>
        <w:t>关于</w:t>
      </w:r>
      <w:r w:rsidR="00670ADC" w:rsidRPr="00A12C94">
        <w:rPr>
          <w:rFonts w:ascii="黑体" w:eastAsia="黑体" w:hAnsi="黑体" w:hint="eastAsia"/>
          <w:b/>
          <w:sz w:val="32"/>
          <w:szCs w:val="32"/>
        </w:rPr>
        <w:t>项目申请集中接收工作</w:t>
      </w:r>
      <w:r w:rsidR="00340122">
        <w:rPr>
          <w:rFonts w:ascii="黑体" w:eastAsia="黑体" w:hAnsi="黑体" w:hint="eastAsia"/>
          <w:b/>
          <w:sz w:val="32"/>
          <w:szCs w:val="32"/>
        </w:rPr>
        <w:t>的</w:t>
      </w:r>
      <w:r w:rsidR="006D3D22">
        <w:rPr>
          <w:rFonts w:ascii="黑体" w:eastAsia="黑体" w:hAnsi="黑体" w:hint="eastAsia"/>
          <w:b/>
          <w:sz w:val="32"/>
          <w:szCs w:val="32"/>
        </w:rPr>
        <w:t>补充</w:t>
      </w:r>
      <w:r w:rsidR="00A12C94" w:rsidRPr="00A12C94">
        <w:rPr>
          <w:rFonts w:ascii="黑体" w:eastAsia="黑体" w:hAnsi="黑体" w:hint="eastAsia"/>
          <w:b/>
          <w:sz w:val="32"/>
          <w:szCs w:val="32"/>
        </w:rPr>
        <w:t>注意事项</w:t>
      </w:r>
    </w:p>
    <w:p w:rsidR="000A7427" w:rsidRDefault="00A26104" w:rsidP="0012591F">
      <w:pPr>
        <w:ind w:firstLineChars="200" w:firstLine="626"/>
        <w:rPr>
          <w:rFonts w:ascii="仿宋_GB2312" w:eastAsia="仿宋_GB2312"/>
          <w:sz w:val="32"/>
          <w:szCs w:val="32"/>
        </w:rPr>
      </w:pPr>
      <w:r>
        <w:rPr>
          <w:rFonts w:ascii="仿宋_GB2312" w:eastAsia="仿宋_GB2312" w:hint="eastAsia"/>
          <w:sz w:val="32"/>
          <w:szCs w:val="32"/>
        </w:rPr>
        <w:t>依托单位除按《</w:t>
      </w:r>
      <w:r w:rsidRPr="00A26104">
        <w:rPr>
          <w:rFonts w:ascii="仿宋_GB2312" w:eastAsia="仿宋_GB2312" w:hint="eastAsia"/>
          <w:sz w:val="32"/>
          <w:szCs w:val="32"/>
        </w:rPr>
        <w:t>关于2016年度国家自然科学基金项目申请与结题等有关事项的通告</w:t>
      </w:r>
      <w:r>
        <w:rPr>
          <w:rFonts w:ascii="仿宋_GB2312" w:eastAsia="仿宋_GB2312" w:hint="eastAsia"/>
          <w:sz w:val="32"/>
          <w:szCs w:val="32"/>
        </w:rPr>
        <w:t>》（</w:t>
      </w:r>
      <w:r w:rsidRPr="00A26104">
        <w:rPr>
          <w:rFonts w:ascii="仿宋_GB2312" w:eastAsia="仿宋_GB2312" w:hint="eastAsia"/>
          <w:sz w:val="32"/>
          <w:szCs w:val="32"/>
        </w:rPr>
        <w:t>国科金发计〔2015〕91号</w:t>
      </w:r>
      <w:r w:rsidR="000746F1">
        <w:rPr>
          <w:rFonts w:ascii="仿宋_GB2312" w:eastAsia="仿宋_GB2312" w:hint="eastAsia"/>
          <w:sz w:val="32"/>
          <w:szCs w:val="32"/>
        </w:rPr>
        <w:t>，以下简称《通告》</w:t>
      </w:r>
      <w:r>
        <w:rPr>
          <w:rFonts w:ascii="仿宋_GB2312" w:eastAsia="仿宋_GB2312" w:hint="eastAsia"/>
          <w:sz w:val="32"/>
          <w:szCs w:val="32"/>
        </w:rPr>
        <w:t>）的要求提交项目申请材料外，还应注意：</w:t>
      </w:r>
    </w:p>
    <w:p w:rsidR="00AF272A" w:rsidRDefault="00AF272A" w:rsidP="00AF272A">
      <w:pPr>
        <w:ind w:firstLineChars="200" w:firstLine="626"/>
        <w:rPr>
          <w:rFonts w:ascii="仿宋_GB2312" w:eastAsia="仿宋_GB2312"/>
          <w:sz w:val="32"/>
          <w:szCs w:val="32"/>
        </w:rPr>
      </w:pPr>
      <w:r>
        <w:rPr>
          <w:rFonts w:ascii="仿宋_GB2312" w:eastAsia="仿宋_GB2312" w:hint="eastAsia"/>
          <w:sz w:val="32"/>
          <w:szCs w:val="32"/>
        </w:rPr>
        <w:t xml:space="preserve">1. </w:t>
      </w:r>
      <w:r w:rsidR="00583EAF" w:rsidRPr="00583EAF">
        <w:rPr>
          <w:rFonts w:ascii="仿宋_GB2312" w:eastAsia="仿宋_GB2312" w:hint="eastAsia"/>
          <w:sz w:val="32"/>
          <w:szCs w:val="32"/>
        </w:rPr>
        <w:t>材料接收组办公地点设在自然科学基金委行政楼101房间，在中德中心多功能厅集中办公</w:t>
      </w:r>
      <w:r w:rsidR="00583EAF">
        <w:rPr>
          <w:rFonts w:ascii="仿宋_GB2312" w:eastAsia="仿宋_GB2312" w:hint="eastAsia"/>
          <w:sz w:val="32"/>
          <w:szCs w:val="32"/>
        </w:rPr>
        <w:t>时间由《通告》中原定的3月16-20日调整为</w:t>
      </w:r>
      <w:r w:rsidR="00583EAF" w:rsidRPr="00AF272A">
        <w:rPr>
          <w:rFonts w:ascii="仿宋_GB2312" w:eastAsia="仿宋_GB2312" w:hint="eastAsia"/>
          <w:sz w:val="32"/>
          <w:szCs w:val="32"/>
        </w:rPr>
        <w:t>3月1</w:t>
      </w:r>
      <w:r w:rsidR="00583EAF">
        <w:rPr>
          <w:rFonts w:ascii="仿宋_GB2312" w:eastAsia="仿宋_GB2312" w:hint="eastAsia"/>
          <w:sz w:val="32"/>
          <w:szCs w:val="32"/>
        </w:rPr>
        <w:t>7</w:t>
      </w:r>
      <w:r w:rsidR="00D775A8">
        <w:rPr>
          <w:rFonts w:ascii="仿宋_GB2312" w:eastAsia="仿宋_GB2312" w:hint="eastAsia"/>
          <w:sz w:val="32"/>
          <w:szCs w:val="32"/>
        </w:rPr>
        <w:t>-</w:t>
      </w:r>
      <w:r w:rsidR="00583EAF" w:rsidRPr="00AF272A">
        <w:rPr>
          <w:rFonts w:ascii="仿宋_GB2312" w:eastAsia="仿宋_GB2312" w:hint="eastAsia"/>
          <w:sz w:val="32"/>
          <w:szCs w:val="32"/>
        </w:rPr>
        <w:t>20日</w:t>
      </w:r>
      <w:r w:rsidR="0087503E">
        <w:rPr>
          <w:rFonts w:ascii="仿宋_GB2312" w:eastAsia="仿宋_GB2312" w:hint="eastAsia"/>
          <w:sz w:val="32"/>
          <w:szCs w:val="32"/>
        </w:rPr>
        <w:t>16时</w:t>
      </w:r>
      <w:r w:rsidR="00583EAF">
        <w:rPr>
          <w:rFonts w:ascii="仿宋_GB2312" w:eastAsia="仿宋_GB2312" w:hint="eastAsia"/>
          <w:sz w:val="32"/>
          <w:szCs w:val="32"/>
        </w:rPr>
        <w:t>。</w:t>
      </w:r>
    </w:p>
    <w:p w:rsidR="00670ADC" w:rsidRPr="00670ADC" w:rsidRDefault="00AF272A" w:rsidP="00670ADC">
      <w:pPr>
        <w:ind w:firstLineChars="200" w:firstLine="626"/>
        <w:rPr>
          <w:rFonts w:ascii="仿宋_GB2312" w:eastAsia="仿宋_GB2312"/>
          <w:sz w:val="32"/>
          <w:szCs w:val="32"/>
        </w:rPr>
      </w:pPr>
      <w:r>
        <w:rPr>
          <w:rFonts w:ascii="仿宋_GB2312" w:eastAsia="仿宋_GB2312" w:hint="eastAsia"/>
          <w:sz w:val="32"/>
          <w:szCs w:val="32"/>
        </w:rPr>
        <w:t>2</w:t>
      </w:r>
      <w:r w:rsidR="000A7427" w:rsidRPr="00670ADC">
        <w:rPr>
          <w:rFonts w:ascii="仿宋_GB2312" w:eastAsia="仿宋_GB2312" w:hint="eastAsia"/>
          <w:sz w:val="32"/>
          <w:szCs w:val="32"/>
        </w:rPr>
        <w:t>.</w:t>
      </w:r>
      <w:r w:rsidR="00A26104">
        <w:rPr>
          <w:rFonts w:ascii="仿宋_GB2312" w:eastAsia="仿宋_GB2312" w:hint="eastAsia"/>
          <w:sz w:val="32"/>
          <w:szCs w:val="32"/>
        </w:rPr>
        <w:t xml:space="preserve"> 开立申请人账号前应</w:t>
      </w:r>
      <w:r w:rsidR="00A26104" w:rsidRPr="00670ADC">
        <w:rPr>
          <w:rFonts w:ascii="仿宋_GB2312" w:eastAsia="仿宋_GB2312" w:hint="eastAsia"/>
          <w:sz w:val="32"/>
          <w:szCs w:val="32"/>
        </w:rPr>
        <w:t>确认</w:t>
      </w:r>
      <w:r w:rsidR="00A26104">
        <w:rPr>
          <w:rFonts w:ascii="仿宋_GB2312" w:eastAsia="仿宋_GB2312" w:hint="eastAsia"/>
          <w:sz w:val="32"/>
          <w:szCs w:val="32"/>
        </w:rPr>
        <w:t>申请人</w:t>
      </w:r>
      <w:r w:rsidR="00A26104" w:rsidRPr="00670ADC">
        <w:rPr>
          <w:rFonts w:ascii="仿宋_GB2312" w:eastAsia="仿宋_GB2312" w:hint="eastAsia"/>
          <w:sz w:val="32"/>
          <w:szCs w:val="32"/>
        </w:rPr>
        <w:t>是否已有系统账号，</w:t>
      </w:r>
      <w:r w:rsidR="00A26104">
        <w:rPr>
          <w:rFonts w:ascii="仿宋_GB2312" w:eastAsia="仿宋_GB2312" w:hint="eastAsia"/>
          <w:sz w:val="32"/>
          <w:szCs w:val="32"/>
        </w:rPr>
        <w:t>避免</w:t>
      </w:r>
      <w:r w:rsidR="00A26104" w:rsidRPr="00670ADC">
        <w:rPr>
          <w:rFonts w:ascii="仿宋_GB2312" w:eastAsia="仿宋_GB2312" w:hint="eastAsia"/>
          <w:sz w:val="32"/>
          <w:szCs w:val="32"/>
        </w:rPr>
        <w:t>重复</w:t>
      </w:r>
      <w:r w:rsidR="00A26104">
        <w:rPr>
          <w:rFonts w:ascii="仿宋_GB2312" w:eastAsia="仿宋_GB2312" w:hint="eastAsia"/>
          <w:sz w:val="32"/>
          <w:szCs w:val="32"/>
        </w:rPr>
        <w:t>开立账号</w:t>
      </w:r>
      <w:r w:rsidR="00A26104" w:rsidRPr="00670ADC">
        <w:rPr>
          <w:rFonts w:ascii="仿宋_GB2312" w:eastAsia="仿宋_GB2312" w:hint="eastAsia"/>
          <w:sz w:val="32"/>
          <w:szCs w:val="32"/>
        </w:rPr>
        <w:t>。</w:t>
      </w:r>
      <w:r w:rsidR="00670ADC" w:rsidRPr="00670ADC">
        <w:rPr>
          <w:rFonts w:ascii="仿宋_GB2312" w:eastAsia="仿宋_GB2312" w:hint="eastAsia"/>
          <w:sz w:val="32"/>
          <w:szCs w:val="32"/>
        </w:rPr>
        <w:t>在科学基金网络信息系统已有账号的申请人如</w:t>
      </w:r>
      <w:r w:rsidR="00F87174">
        <w:rPr>
          <w:rFonts w:ascii="仿宋_GB2312" w:eastAsia="仿宋_GB2312" w:hint="eastAsia"/>
          <w:sz w:val="32"/>
          <w:szCs w:val="32"/>
        </w:rPr>
        <w:t>变更</w:t>
      </w:r>
      <w:r w:rsidR="00670ADC" w:rsidRPr="00670ADC">
        <w:rPr>
          <w:rFonts w:ascii="仿宋_GB2312" w:eastAsia="仿宋_GB2312" w:hint="eastAsia"/>
          <w:sz w:val="32"/>
          <w:szCs w:val="32"/>
        </w:rPr>
        <w:t>工作单位，</w:t>
      </w:r>
      <w:r w:rsidR="00A26104">
        <w:rPr>
          <w:rFonts w:ascii="仿宋_GB2312" w:eastAsia="仿宋_GB2312" w:hint="eastAsia"/>
          <w:sz w:val="32"/>
          <w:szCs w:val="32"/>
        </w:rPr>
        <w:t>应</w:t>
      </w:r>
      <w:r w:rsidR="00670ADC" w:rsidRPr="00670ADC">
        <w:rPr>
          <w:rFonts w:ascii="仿宋_GB2312" w:eastAsia="仿宋_GB2312" w:hint="eastAsia"/>
          <w:sz w:val="32"/>
          <w:szCs w:val="32"/>
        </w:rPr>
        <w:t>及时更改个人信息中的工作单位信息。</w:t>
      </w:r>
    </w:p>
    <w:p w:rsidR="00B0600D" w:rsidRDefault="00AF272A" w:rsidP="00670ADC">
      <w:pPr>
        <w:ind w:firstLineChars="200" w:firstLine="626"/>
        <w:rPr>
          <w:rFonts w:ascii="仿宋_GB2312" w:eastAsia="仿宋_GB2312"/>
          <w:sz w:val="32"/>
          <w:szCs w:val="32"/>
        </w:rPr>
      </w:pPr>
      <w:r>
        <w:rPr>
          <w:rFonts w:ascii="仿宋_GB2312" w:eastAsia="仿宋_GB2312" w:hint="eastAsia"/>
          <w:sz w:val="32"/>
          <w:szCs w:val="32"/>
        </w:rPr>
        <w:t>3</w:t>
      </w:r>
      <w:r w:rsidR="000A7427" w:rsidRPr="000A7427">
        <w:rPr>
          <w:rFonts w:ascii="仿宋_GB2312" w:eastAsia="仿宋_GB2312" w:hint="eastAsia"/>
          <w:sz w:val="32"/>
          <w:szCs w:val="32"/>
        </w:rPr>
        <w:t xml:space="preserve">. </w:t>
      </w:r>
      <w:r w:rsidR="00670ADC" w:rsidRPr="00670ADC">
        <w:rPr>
          <w:rFonts w:ascii="仿宋_GB2312" w:eastAsia="仿宋_GB2312" w:hint="eastAsia"/>
          <w:sz w:val="32"/>
          <w:szCs w:val="32"/>
        </w:rPr>
        <w:t>请按照</w:t>
      </w:r>
      <w:r w:rsidR="00713927">
        <w:rPr>
          <w:rFonts w:ascii="仿宋_GB2312" w:eastAsia="仿宋_GB2312" w:hint="eastAsia"/>
          <w:sz w:val="32"/>
          <w:szCs w:val="32"/>
        </w:rPr>
        <w:t>本单位申请</w:t>
      </w:r>
      <w:r w:rsidR="00670ADC" w:rsidRPr="00670ADC">
        <w:rPr>
          <w:rFonts w:ascii="仿宋_GB2312" w:eastAsia="仿宋_GB2312" w:hint="eastAsia"/>
          <w:sz w:val="32"/>
          <w:szCs w:val="32"/>
        </w:rPr>
        <w:t>项目清单的顺序，对纸质申请材料进</w:t>
      </w:r>
      <w:r w:rsidR="00670ADC" w:rsidRPr="00670ADC">
        <w:rPr>
          <w:rFonts w:ascii="仿宋_GB2312" w:eastAsia="仿宋_GB2312" w:hint="eastAsia"/>
          <w:sz w:val="32"/>
          <w:szCs w:val="32"/>
        </w:rPr>
        <w:lastRenderedPageBreak/>
        <w:t>行排序后邮寄或现场报送。</w:t>
      </w:r>
    </w:p>
    <w:p w:rsidR="00A26104" w:rsidRDefault="00A26104" w:rsidP="00713927">
      <w:pPr>
        <w:adjustRightInd w:val="0"/>
        <w:snapToGrid w:val="0"/>
        <w:rPr>
          <w:rFonts w:ascii="仿宋_GB2312" w:eastAsia="仿宋_GB2312"/>
          <w:sz w:val="32"/>
          <w:szCs w:val="32"/>
        </w:rPr>
      </w:pPr>
    </w:p>
    <w:p w:rsidR="000746F1" w:rsidRDefault="000746F1" w:rsidP="00713927">
      <w:pPr>
        <w:adjustRightInd w:val="0"/>
        <w:snapToGrid w:val="0"/>
        <w:rPr>
          <w:rFonts w:ascii="仿宋_GB2312" w:eastAsia="仿宋_GB2312"/>
          <w:sz w:val="32"/>
          <w:szCs w:val="32"/>
        </w:rPr>
      </w:pPr>
    </w:p>
    <w:p w:rsidR="000746F1" w:rsidRDefault="000746F1" w:rsidP="00713927">
      <w:pPr>
        <w:adjustRightInd w:val="0"/>
        <w:snapToGrid w:val="0"/>
        <w:rPr>
          <w:rFonts w:ascii="仿宋_GB2312" w:eastAsia="仿宋_GB2312"/>
          <w:sz w:val="32"/>
          <w:szCs w:val="32"/>
        </w:rPr>
      </w:pPr>
    </w:p>
    <w:p w:rsidR="00B274FE" w:rsidRDefault="00020BF8" w:rsidP="0098202B">
      <w:pPr>
        <w:ind w:right="312"/>
        <w:jc w:val="right"/>
        <w:rPr>
          <w:rFonts w:ascii="仿宋_GB2312" w:eastAsia="仿宋_GB2312"/>
          <w:sz w:val="32"/>
          <w:szCs w:val="32"/>
        </w:rPr>
      </w:pPr>
      <w:bookmarkStart w:id="2" w:name="ATTACHMENTLIST"/>
      <w:bookmarkEnd w:id="2"/>
      <w:r>
        <w:rPr>
          <w:rFonts w:ascii="仿宋_GB2312" w:eastAsia="仿宋_GB2312" w:hint="eastAsia"/>
          <w:sz w:val="32"/>
          <w:szCs w:val="32"/>
        </w:rPr>
        <w:t>国家自然科学基金委员会</w:t>
      </w:r>
      <w:r w:rsidR="00713927">
        <w:rPr>
          <w:rFonts w:ascii="仿宋_GB2312" w:eastAsia="仿宋_GB2312" w:hint="eastAsia"/>
          <w:sz w:val="32"/>
          <w:szCs w:val="32"/>
        </w:rPr>
        <w:t>计划局</w:t>
      </w:r>
    </w:p>
    <w:p w:rsidR="006F6814" w:rsidRPr="00713927" w:rsidRDefault="0098202B" w:rsidP="00B3404E">
      <w:pPr>
        <w:wordWrap w:val="0"/>
        <w:ind w:rightChars="600" w:right="1218"/>
        <w:jc w:val="right"/>
        <w:rPr>
          <w:rFonts w:ascii="Times New Roman" w:eastAsia="仿宋_GB2312" w:hAnsi="Times New Roman"/>
          <w:sz w:val="32"/>
          <w:szCs w:val="32"/>
        </w:rPr>
      </w:pPr>
      <w:bookmarkStart w:id="3" w:name="ZXDATE"/>
      <w:r>
        <w:rPr>
          <w:rFonts w:ascii="Times New Roman" w:hAnsi="Times New Roman" w:hint="eastAsia"/>
          <w:sz w:val="32"/>
          <w:szCs w:val="32"/>
        </w:rPr>
        <w:t xml:space="preserve"> </w:t>
      </w:r>
      <w:r w:rsidR="000F2657" w:rsidRPr="00713927">
        <w:rPr>
          <w:rFonts w:ascii="Times New Roman" w:hAnsi="Times New Roman"/>
          <w:sz w:val="32"/>
          <w:szCs w:val="32"/>
        </w:rPr>
        <w:t>2016</w:t>
      </w:r>
      <w:r w:rsidR="00020BF8" w:rsidRPr="00713927">
        <w:rPr>
          <w:rFonts w:ascii="Times New Roman" w:eastAsia="仿宋_GB2312" w:hAnsi="Times New Roman"/>
          <w:sz w:val="32"/>
          <w:szCs w:val="32"/>
        </w:rPr>
        <w:t>年</w:t>
      </w:r>
      <w:r w:rsidR="00A610AE">
        <w:rPr>
          <w:rFonts w:ascii="Times New Roman" w:eastAsia="仿宋_GB2312" w:hAnsi="Times New Roman" w:hint="eastAsia"/>
          <w:sz w:val="32"/>
          <w:szCs w:val="32"/>
        </w:rPr>
        <w:t>2</w:t>
      </w:r>
      <w:r w:rsidR="00020BF8" w:rsidRPr="00713927">
        <w:rPr>
          <w:rFonts w:ascii="Times New Roman" w:eastAsia="仿宋_GB2312" w:hAnsi="Times New Roman"/>
          <w:sz w:val="32"/>
          <w:szCs w:val="32"/>
        </w:rPr>
        <w:t>月</w:t>
      </w:r>
      <w:r w:rsidR="00A610AE">
        <w:rPr>
          <w:rFonts w:ascii="Times New Roman" w:eastAsia="仿宋_GB2312" w:hAnsi="Times New Roman" w:hint="eastAsia"/>
          <w:sz w:val="32"/>
          <w:szCs w:val="32"/>
        </w:rPr>
        <w:t>1</w:t>
      </w:r>
      <w:r w:rsidR="00020BF8" w:rsidRPr="00713927">
        <w:rPr>
          <w:rFonts w:ascii="Times New Roman" w:eastAsia="仿宋_GB2312" w:hAnsi="Times New Roman"/>
          <w:sz w:val="32"/>
          <w:szCs w:val="32"/>
        </w:rPr>
        <w:t>日</w:t>
      </w:r>
      <w:bookmarkEnd w:id="3"/>
    </w:p>
    <w:sectPr w:rsidR="006F6814" w:rsidRPr="00713927" w:rsidSect="00EE2B1B">
      <w:headerReference w:type="even" r:id="rId9"/>
      <w:headerReference w:type="default" r:id="rId10"/>
      <w:footerReference w:type="even" r:id="rId11"/>
      <w:footerReference w:type="default" r:id="rId12"/>
      <w:pgSz w:w="11906" w:h="16838" w:code="9"/>
      <w:pgMar w:top="2041" w:right="1588" w:bottom="2041" w:left="1588" w:header="851" w:footer="1463" w:gutter="0"/>
      <w:cols w:space="425"/>
      <w:docGrid w:type="linesAndChars" w:linePitch="574" w:charSpace="2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7D" w:rsidRDefault="007C467D" w:rsidP="00B252EE">
      <w:r>
        <w:separator/>
      </w:r>
    </w:p>
  </w:endnote>
  <w:endnote w:type="continuationSeparator" w:id="0">
    <w:p w:rsidR="007C467D" w:rsidRDefault="007C467D" w:rsidP="00B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E4" w:rsidRPr="00B87D85" w:rsidRDefault="007C467D" w:rsidP="00CA47D4">
    <w:pPr>
      <w:pStyle w:val="a4"/>
      <w:ind w:firstLineChars="350" w:firstLine="980"/>
      <w:rPr>
        <w:rFonts w:ascii="Tahoma" w:hAnsi="Tahoma" w:cs="Tahoma"/>
        <w:sz w:val="28"/>
        <w:szCs w:val="28"/>
      </w:rPr>
    </w:pPr>
    <w:r>
      <w:rPr>
        <w:rFonts w:ascii="Tahoma" w:hAnsi="Tahoma" w:cs="Tahoma"/>
        <w:noProof/>
        <w:sz w:val="28"/>
        <w:szCs w:val="28"/>
      </w:rPr>
      <w:pict>
        <v:shapetype id="_x0000_t32" coordsize="21600,21600" o:spt="32" o:oned="t" path="m,l21600,21600e" filled="f">
          <v:path arrowok="t" fillok="f" o:connecttype="none"/>
          <o:lock v:ext="edit" shapetype="t"/>
        </v:shapetype>
        <v:shape id="_x0000_s2054" type="#_x0000_t32" style="position:absolute;left:0;text-align:left;margin-left:73.6pt;margin-top:9pt;width:14.15pt;height:0;z-index:251657216" o:connectortype="straight" strokeweight="1pt"/>
      </w:pict>
    </w:r>
    <w:r>
      <w:rPr>
        <w:rFonts w:ascii="Tahoma" w:hAnsi="Tahoma" w:cs="Tahoma"/>
        <w:noProof/>
        <w:sz w:val="28"/>
        <w:szCs w:val="28"/>
      </w:rPr>
      <w:pict>
        <v:shape id="_x0000_s2052" type="#_x0000_t32" style="position:absolute;left:0;text-align:left;margin-left:27.85pt;margin-top:9pt;width:14.15pt;height:0;z-index:251656192" o:connectortype="straight" strokeweight="1pt"/>
      </w:pict>
    </w:r>
    <w:r w:rsidR="00CA47D4">
      <w:rPr>
        <w:rFonts w:ascii="Tahoma" w:hAnsi="Tahoma" w:cs="Tahoma" w:hint="eastAsia"/>
        <w:sz w:val="28"/>
        <w:szCs w:val="28"/>
      </w:rPr>
      <w:t xml:space="preserve"> </w:t>
    </w:r>
    <w:r w:rsidR="00E50725" w:rsidRPr="00CA47D4">
      <w:rPr>
        <w:rFonts w:ascii="宋体" w:hAnsi="宋体" w:cs="Tahoma"/>
        <w:sz w:val="28"/>
        <w:szCs w:val="28"/>
      </w:rPr>
      <w:fldChar w:fldCharType="begin"/>
    </w:r>
    <w:r w:rsidR="00E102E4" w:rsidRPr="00CA47D4">
      <w:rPr>
        <w:rFonts w:ascii="宋体" w:hAnsi="宋体" w:cs="Tahoma"/>
        <w:sz w:val="28"/>
        <w:szCs w:val="28"/>
      </w:rPr>
      <w:instrText xml:space="preserve"> PAGE   \* MERGEFORMAT </w:instrText>
    </w:r>
    <w:r w:rsidR="00E50725" w:rsidRPr="00CA47D4">
      <w:rPr>
        <w:rFonts w:ascii="宋体" w:hAnsi="宋体" w:cs="Tahoma"/>
        <w:sz w:val="28"/>
        <w:szCs w:val="28"/>
      </w:rPr>
      <w:fldChar w:fldCharType="separate"/>
    </w:r>
    <w:r w:rsidR="00EF2ABA" w:rsidRPr="00EF2ABA">
      <w:rPr>
        <w:rFonts w:ascii="宋体" w:hAnsi="宋体" w:cs="Tahoma"/>
        <w:noProof/>
        <w:sz w:val="28"/>
        <w:szCs w:val="28"/>
        <w:lang w:val="zh-CN"/>
      </w:rPr>
      <w:t>2</w:t>
    </w:r>
    <w:r w:rsidR="00E50725" w:rsidRPr="00CA47D4">
      <w:rPr>
        <w:rFonts w:ascii="宋体" w:hAnsi="宋体" w:cs="Tahoma"/>
        <w:sz w:val="28"/>
        <w:szCs w:val="28"/>
      </w:rPr>
      <w:fldChar w:fldCharType="end"/>
    </w:r>
    <w:r w:rsidR="00E102E4">
      <w:rPr>
        <w:rFonts w:ascii="Tahoma" w:hAnsi="Tahoma" w:cs="Tahoma" w:hint="eastAsia"/>
        <w:sz w:val="28"/>
        <w:szCs w:val="28"/>
      </w:rPr>
      <w:t xml:space="preserve"> </w:t>
    </w:r>
    <w:r w:rsidR="00CA47D4">
      <w:rPr>
        <w:rFonts w:ascii="Tahoma" w:hAnsi="Tahoma" w:cs="Tahom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Pr="00B87D85" w:rsidRDefault="007C467D" w:rsidP="00EE2B1B">
    <w:pPr>
      <w:pStyle w:val="a4"/>
      <w:wordWrap w:val="0"/>
      <w:jc w:val="right"/>
      <w:rPr>
        <w:rFonts w:ascii="Tahoma" w:hAnsi="Tahoma" w:cs="Tahoma"/>
        <w:sz w:val="28"/>
        <w:szCs w:val="28"/>
      </w:rPr>
    </w:pPr>
    <w:r>
      <w:rPr>
        <w:rFonts w:ascii="Tahoma" w:hAnsi="Tahoma" w:cs="Tahoma"/>
        <w:noProof/>
        <w:sz w:val="28"/>
        <w:szCs w:val="28"/>
      </w:rPr>
      <w:pict>
        <v:shapetype id="_x0000_t32" coordsize="21600,21600" o:spt="32" o:oned="t" path="m,l21600,21600e" filled="f">
          <v:path arrowok="t" fillok="f" o:connecttype="none"/>
          <o:lock v:ext="edit" shapetype="t"/>
        </v:shapetype>
        <v:shape id="_x0000_s2055" type="#_x0000_t32" style="position:absolute;left:0;text-align:left;margin-left:356.25pt;margin-top:8.4pt;width:14.15pt;height:0;z-index:251658240" o:connectortype="straight" strokeweight="1pt"/>
      </w:pict>
    </w:r>
    <w:r>
      <w:rPr>
        <w:rFonts w:ascii="Tahoma" w:hAnsi="Tahoma" w:cs="Tahoma"/>
        <w:noProof/>
        <w:sz w:val="28"/>
        <w:szCs w:val="28"/>
      </w:rPr>
      <w:pict>
        <v:shape id="_x0000_s2056" type="#_x0000_t32" style="position:absolute;left:0;text-align:left;margin-left:401.25pt;margin-top:8.4pt;width:14.15pt;height:0;z-index:251659264" o:connectortype="straight" strokeweight="1pt"/>
      </w:pict>
    </w:r>
    <w:r w:rsidR="00E102E4">
      <w:rPr>
        <w:rFonts w:ascii="Tahoma" w:hAnsi="Tahoma" w:cs="Tahoma" w:hint="eastAsia"/>
        <w:sz w:val="28"/>
        <w:szCs w:val="28"/>
      </w:rPr>
      <w:t xml:space="preserve"> </w:t>
    </w:r>
    <w:r w:rsidR="00E50725" w:rsidRPr="00CA47D4">
      <w:rPr>
        <w:rFonts w:ascii="宋体" w:hAnsi="宋体" w:cs="Tahoma"/>
        <w:sz w:val="28"/>
        <w:szCs w:val="28"/>
      </w:rPr>
      <w:fldChar w:fldCharType="begin"/>
    </w:r>
    <w:r w:rsidR="00CF35FD" w:rsidRPr="00CA47D4">
      <w:rPr>
        <w:rFonts w:ascii="宋体" w:hAnsi="宋体" w:cs="Tahoma"/>
        <w:sz w:val="28"/>
        <w:szCs w:val="28"/>
      </w:rPr>
      <w:instrText xml:space="preserve"> PAGE   \* MERGEFORMAT </w:instrText>
    </w:r>
    <w:r w:rsidR="00E50725" w:rsidRPr="00CA47D4">
      <w:rPr>
        <w:rFonts w:ascii="宋体" w:hAnsi="宋体" w:cs="Tahoma"/>
        <w:sz w:val="28"/>
        <w:szCs w:val="28"/>
      </w:rPr>
      <w:fldChar w:fldCharType="separate"/>
    </w:r>
    <w:r w:rsidR="00EF2ABA" w:rsidRPr="00EF2ABA">
      <w:rPr>
        <w:rFonts w:ascii="宋体" w:hAnsi="宋体" w:cs="Tahoma"/>
        <w:noProof/>
        <w:sz w:val="28"/>
        <w:szCs w:val="28"/>
        <w:lang w:val="zh-CN"/>
      </w:rPr>
      <w:t>3</w:t>
    </w:r>
    <w:r w:rsidR="00E50725" w:rsidRPr="00CA47D4">
      <w:rPr>
        <w:rFonts w:ascii="宋体" w:hAnsi="宋体" w:cs="Tahoma"/>
        <w:sz w:val="28"/>
        <w:szCs w:val="28"/>
      </w:rPr>
      <w:fldChar w:fldCharType="end"/>
    </w:r>
    <w:r w:rsidR="00E102E4">
      <w:rPr>
        <w:rFonts w:ascii="Tahoma" w:hAnsi="Tahoma" w:cs="Tahoma" w:hint="eastAsia"/>
        <w:sz w:val="28"/>
        <w:szCs w:val="28"/>
      </w:rPr>
      <w:t xml:space="preserve"> </w:t>
    </w:r>
    <w:r w:rsidR="00CA47D4">
      <w:rPr>
        <w:rFonts w:ascii="Tahoma" w:hAnsi="Tahoma" w:cs="Tahoma" w:hint="eastAsia"/>
        <w:sz w:val="28"/>
        <w:szCs w:val="28"/>
      </w:rPr>
      <w:t xml:space="preserve">   </w:t>
    </w:r>
    <w:r w:rsidR="00EE2B1B">
      <w:rPr>
        <w:rFonts w:ascii="Tahoma" w:hAnsi="Tahoma" w:cs="Tahom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7D" w:rsidRDefault="007C467D" w:rsidP="00B252EE">
      <w:r>
        <w:separator/>
      </w:r>
    </w:p>
  </w:footnote>
  <w:footnote w:type="continuationSeparator" w:id="0">
    <w:p w:rsidR="007C467D" w:rsidRDefault="007C467D" w:rsidP="00B2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77" w:rsidRDefault="00AB7F77" w:rsidP="00AB7F7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77" w:rsidRDefault="00AB7F77" w:rsidP="00AB7F7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6515716"/>
    <w:multiLevelType w:val="hybridMultilevel"/>
    <w:tmpl w:val="A12A5DDC"/>
    <w:lvl w:ilvl="0" w:tplc="8E5AAEC0">
      <w:start w:val="1"/>
      <w:numFmt w:val="decimal"/>
      <w:lvlText w:val="%1."/>
      <w:lvlJc w:val="left"/>
      <w:pPr>
        <w:ind w:left="989" w:hanging="36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287"/>
  <w:displayVerticalDrawingGridEvery w:val="2"/>
  <w:characterSpacingControl w:val="compressPunctuation"/>
  <w:hdrShapeDefaults>
    <o:shapedefaults v:ext="edit" spidmax="2057" fillcolor="none [3213]" stroke="f">
      <v:fill color="none [3213]"/>
      <v:stroke weight="1pt" on="f"/>
    </o:shapedefaults>
    <o:shapelayout v:ext="edit">
      <o:idmap v:ext="edit" data="2"/>
      <o:rules v:ext="edit">
        <o:r id="V:Rule1" type="connector" idref="#_x0000_s2052"/>
        <o:r id="V:Rule2" type="connector" idref="#_x0000_s2055"/>
        <o:r id="V:Rule3" type="connector" idref="#_x0000_s2056"/>
        <o:r id="V:Rule4" type="connector" idref="#_x0000_s205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51CF"/>
    <w:rsid w:val="0004669C"/>
    <w:rsid w:val="00050E27"/>
    <w:rsid w:val="00051EA1"/>
    <w:rsid w:val="00052784"/>
    <w:rsid w:val="00053786"/>
    <w:rsid w:val="00053F21"/>
    <w:rsid w:val="000545B3"/>
    <w:rsid w:val="00054E28"/>
    <w:rsid w:val="000562C0"/>
    <w:rsid w:val="00060DA6"/>
    <w:rsid w:val="00063EEF"/>
    <w:rsid w:val="00064B4B"/>
    <w:rsid w:val="00065EFE"/>
    <w:rsid w:val="00070FA3"/>
    <w:rsid w:val="00072616"/>
    <w:rsid w:val="00072756"/>
    <w:rsid w:val="00072A79"/>
    <w:rsid w:val="0007313A"/>
    <w:rsid w:val="000738D1"/>
    <w:rsid w:val="000746F1"/>
    <w:rsid w:val="00076616"/>
    <w:rsid w:val="000778FC"/>
    <w:rsid w:val="000802A7"/>
    <w:rsid w:val="00080A62"/>
    <w:rsid w:val="00080AE8"/>
    <w:rsid w:val="000840A9"/>
    <w:rsid w:val="00084594"/>
    <w:rsid w:val="0008568C"/>
    <w:rsid w:val="000859F5"/>
    <w:rsid w:val="000864F4"/>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427"/>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D742D"/>
    <w:rsid w:val="000E0F64"/>
    <w:rsid w:val="000E156A"/>
    <w:rsid w:val="000E1E3F"/>
    <w:rsid w:val="000E20D5"/>
    <w:rsid w:val="000E3783"/>
    <w:rsid w:val="000E3951"/>
    <w:rsid w:val="000E3D91"/>
    <w:rsid w:val="000E72D3"/>
    <w:rsid w:val="000E756A"/>
    <w:rsid w:val="000E7AE7"/>
    <w:rsid w:val="000F220B"/>
    <w:rsid w:val="000F2657"/>
    <w:rsid w:val="000F26D3"/>
    <w:rsid w:val="000F39BD"/>
    <w:rsid w:val="000F43D7"/>
    <w:rsid w:val="000F6919"/>
    <w:rsid w:val="000F6AF3"/>
    <w:rsid w:val="000F7FB5"/>
    <w:rsid w:val="00110C83"/>
    <w:rsid w:val="001238E1"/>
    <w:rsid w:val="001250E7"/>
    <w:rsid w:val="0012591F"/>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D08"/>
    <w:rsid w:val="0015562B"/>
    <w:rsid w:val="0016277D"/>
    <w:rsid w:val="00165ACB"/>
    <w:rsid w:val="00171683"/>
    <w:rsid w:val="00171B03"/>
    <w:rsid w:val="00174EBD"/>
    <w:rsid w:val="00175D94"/>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F0FB5"/>
    <w:rsid w:val="001F1294"/>
    <w:rsid w:val="001F2024"/>
    <w:rsid w:val="001F648B"/>
    <w:rsid w:val="001F654B"/>
    <w:rsid w:val="001F6D9E"/>
    <w:rsid w:val="001F75C1"/>
    <w:rsid w:val="00200697"/>
    <w:rsid w:val="002012BB"/>
    <w:rsid w:val="00212197"/>
    <w:rsid w:val="00212716"/>
    <w:rsid w:val="002134EE"/>
    <w:rsid w:val="002135BC"/>
    <w:rsid w:val="00214421"/>
    <w:rsid w:val="002159D3"/>
    <w:rsid w:val="00215F99"/>
    <w:rsid w:val="00216ACC"/>
    <w:rsid w:val="00220F77"/>
    <w:rsid w:val="002250A0"/>
    <w:rsid w:val="00225F50"/>
    <w:rsid w:val="00226B0C"/>
    <w:rsid w:val="00226DDA"/>
    <w:rsid w:val="00234A23"/>
    <w:rsid w:val="00234AB7"/>
    <w:rsid w:val="00235B88"/>
    <w:rsid w:val="00235D28"/>
    <w:rsid w:val="00237E77"/>
    <w:rsid w:val="00240222"/>
    <w:rsid w:val="002418B5"/>
    <w:rsid w:val="00242F2B"/>
    <w:rsid w:val="00244533"/>
    <w:rsid w:val="0024521C"/>
    <w:rsid w:val="002463E7"/>
    <w:rsid w:val="0024641A"/>
    <w:rsid w:val="00246C59"/>
    <w:rsid w:val="00252381"/>
    <w:rsid w:val="00253371"/>
    <w:rsid w:val="002577C7"/>
    <w:rsid w:val="00260192"/>
    <w:rsid w:val="002659E3"/>
    <w:rsid w:val="002659F4"/>
    <w:rsid w:val="0027134B"/>
    <w:rsid w:val="0027447D"/>
    <w:rsid w:val="00274D96"/>
    <w:rsid w:val="002763E6"/>
    <w:rsid w:val="0027687E"/>
    <w:rsid w:val="0027734A"/>
    <w:rsid w:val="00280449"/>
    <w:rsid w:val="002804C7"/>
    <w:rsid w:val="00281CCE"/>
    <w:rsid w:val="00283B55"/>
    <w:rsid w:val="00285BDA"/>
    <w:rsid w:val="00286886"/>
    <w:rsid w:val="002868BF"/>
    <w:rsid w:val="00286A2E"/>
    <w:rsid w:val="002931CA"/>
    <w:rsid w:val="00293B0A"/>
    <w:rsid w:val="00295829"/>
    <w:rsid w:val="00297768"/>
    <w:rsid w:val="00297ABA"/>
    <w:rsid w:val="002A3C2F"/>
    <w:rsid w:val="002A552D"/>
    <w:rsid w:val="002B0853"/>
    <w:rsid w:val="002B6B7E"/>
    <w:rsid w:val="002B725D"/>
    <w:rsid w:val="002B7DCB"/>
    <w:rsid w:val="002C196B"/>
    <w:rsid w:val="002C22B0"/>
    <w:rsid w:val="002C55C8"/>
    <w:rsid w:val="002D402E"/>
    <w:rsid w:val="002D404D"/>
    <w:rsid w:val="002D4E90"/>
    <w:rsid w:val="002D7024"/>
    <w:rsid w:val="002E07F1"/>
    <w:rsid w:val="002E2BA5"/>
    <w:rsid w:val="002E3375"/>
    <w:rsid w:val="002E4456"/>
    <w:rsid w:val="002E47FD"/>
    <w:rsid w:val="002E4FF7"/>
    <w:rsid w:val="002E51AF"/>
    <w:rsid w:val="002E5A02"/>
    <w:rsid w:val="002E68C7"/>
    <w:rsid w:val="002F0312"/>
    <w:rsid w:val="002F1465"/>
    <w:rsid w:val="002F14A0"/>
    <w:rsid w:val="002F1B10"/>
    <w:rsid w:val="002F2019"/>
    <w:rsid w:val="002F245E"/>
    <w:rsid w:val="002F3AEF"/>
    <w:rsid w:val="002F47F9"/>
    <w:rsid w:val="002F6280"/>
    <w:rsid w:val="002F6DF7"/>
    <w:rsid w:val="002F7A97"/>
    <w:rsid w:val="003004BE"/>
    <w:rsid w:val="0030090C"/>
    <w:rsid w:val="003014CF"/>
    <w:rsid w:val="0030201D"/>
    <w:rsid w:val="003028D5"/>
    <w:rsid w:val="00303E23"/>
    <w:rsid w:val="003068D4"/>
    <w:rsid w:val="00307AEA"/>
    <w:rsid w:val="00310929"/>
    <w:rsid w:val="003121F8"/>
    <w:rsid w:val="00314F8B"/>
    <w:rsid w:val="00315BFE"/>
    <w:rsid w:val="0031656C"/>
    <w:rsid w:val="00316D1C"/>
    <w:rsid w:val="0032026A"/>
    <w:rsid w:val="00324B4F"/>
    <w:rsid w:val="003267AB"/>
    <w:rsid w:val="00326C40"/>
    <w:rsid w:val="0033062E"/>
    <w:rsid w:val="00332C5D"/>
    <w:rsid w:val="003331CF"/>
    <w:rsid w:val="0033634F"/>
    <w:rsid w:val="00340122"/>
    <w:rsid w:val="00340D30"/>
    <w:rsid w:val="003420D2"/>
    <w:rsid w:val="00342FDF"/>
    <w:rsid w:val="00343075"/>
    <w:rsid w:val="00344197"/>
    <w:rsid w:val="0034454D"/>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3997"/>
    <w:rsid w:val="00373C36"/>
    <w:rsid w:val="0037424F"/>
    <w:rsid w:val="00374D1C"/>
    <w:rsid w:val="00375757"/>
    <w:rsid w:val="00375D11"/>
    <w:rsid w:val="003779E1"/>
    <w:rsid w:val="00382381"/>
    <w:rsid w:val="0038446F"/>
    <w:rsid w:val="00386EE8"/>
    <w:rsid w:val="00390BC7"/>
    <w:rsid w:val="003913E4"/>
    <w:rsid w:val="0039379B"/>
    <w:rsid w:val="00395F37"/>
    <w:rsid w:val="00396377"/>
    <w:rsid w:val="00396C20"/>
    <w:rsid w:val="00397E1F"/>
    <w:rsid w:val="003A09A6"/>
    <w:rsid w:val="003A13EA"/>
    <w:rsid w:val="003A1885"/>
    <w:rsid w:val="003A1E66"/>
    <w:rsid w:val="003A23BB"/>
    <w:rsid w:val="003A26D4"/>
    <w:rsid w:val="003A35D2"/>
    <w:rsid w:val="003A4A94"/>
    <w:rsid w:val="003A5E3B"/>
    <w:rsid w:val="003A7A20"/>
    <w:rsid w:val="003B026C"/>
    <w:rsid w:val="003B23FC"/>
    <w:rsid w:val="003B46E6"/>
    <w:rsid w:val="003B6F75"/>
    <w:rsid w:val="003B7B4B"/>
    <w:rsid w:val="003C0968"/>
    <w:rsid w:val="003C0E6F"/>
    <w:rsid w:val="003C1874"/>
    <w:rsid w:val="003C6EED"/>
    <w:rsid w:val="003C7925"/>
    <w:rsid w:val="003C7D00"/>
    <w:rsid w:val="003D07D5"/>
    <w:rsid w:val="003D0F65"/>
    <w:rsid w:val="003D21D7"/>
    <w:rsid w:val="003D3301"/>
    <w:rsid w:val="003D3D4F"/>
    <w:rsid w:val="003D6D2D"/>
    <w:rsid w:val="003E06FE"/>
    <w:rsid w:val="003E20B7"/>
    <w:rsid w:val="003E2852"/>
    <w:rsid w:val="003E296D"/>
    <w:rsid w:val="003E3AC2"/>
    <w:rsid w:val="003E4B0B"/>
    <w:rsid w:val="003E6A75"/>
    <w:rsid w:val="003F150E"/>
    <w:rsid w:val="003F3372"/>
    <w:rsid w:val="003F76C5"/>
    <w:rsid w:val="003F78BD"/>
    <w:rsid w:val="003F7D81"/>
    <w:rsid w:val="00400D5E"/>
    <w:rsid w:val="004020F4"/>
    <w:rsid w:val="00402877"/>
    <w:rsid w:val="0040381F"/>
    <w:rsid w:val="0040387D"/>
    <w:rsid w:val="00407798"/>
    <w:rsid w:val="004106EE"/>
    <w:rsid w:val="004136C5"/>
    <w:rsid w:val="0041536E"/>
    <w:rsid w:val="00415EA8"/>
    <w:rsid w:val="00420312"/>
    <w:rsid w:val="00420E6C"/>
    <w:rsid w:val="00421709"/>
    <w:rsid w:val="004225CF"/>
    <w:rsid w:val="00422754"/>
    <w:rsid w:val="00424B7B"/>
    <w:rsid w:val="00431A8C"/>
    <w:rsid w:val="00435370"/>
    <w:rsid w:val="004355FF"/>
    <w:rsid w:val="00436431"/>
    <w:rsid w:val="00440DC1"/>
    <w:rsid w:val="004431B8"/>
    <w:rsid w:val="004435F8"/>
    <w:rsid w:val="00443E80"/>
    <w:rsid w:val="00443FCD"/>
    <w:rsid w:val="004452CF"/>
    <w:rsid w:val="004460B5"/>
    <w:rsid w:val="00447FB3"/>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4464"/>
    <w:rsid w:val="004753DE"/>
    <w:rsid w:val="00475542"/>
    <w:rsid w:val="00476B37"/>
    <w:rsid w:val="00476CA1"/>
    <w:rsid w:val="00477FC5"/>
    <w:rsid w:val="004802E9"/>
    <w:rsid w:val="00481725"/>
    <w:rsid w:val="00482917"/>
    <w:rsid w:val="00482E73"/>
    <w:rsid w:val="0048621E"/>
    <w:rsid w:val="00493EC3"/>
    <w:rsid w:val="00494873"/>
    <w:rsid w:val="004971A3"/>
    <w:rsid w:val="0049738A"/>
    <w:rsid w:val="004A1505"/>
    <w:rsid w:val="004A3965"/>
    <w:rsid w:val="004A492C"/>
    <w:rsid w:val="004A53E7"/>
    <w:rsid w:val="004A77D9"/>
    <w:rsid w:val="004B30AF"/>
    <w:rsid w:val="004B330C"/>
    <w:rsid w:val="004B4214"/>
    <w:rsid w:val="004B46FB"/>
    <w:rsid w:val="004B4AA0"/>
    <w:rsid w:val="004B536E"/>
    <w:rsid w:val="004B605C"/>
    <w:rsid w:val="004B620C"/>
    <w:rsid w:val="004B70EB"/>
    <w:rsid w:val="004B7CB7"/>
    <w:rsid w:val="004C1A5F"/>
    <w:rsid w:val="004C2822"/>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19B7"/>
    <w:rsid w:val="005231A2"/>
    <w:rsid w:val="0053021C"/>
    <w:rsid w:val="0053268B"/>
    <w:rsid w:val="00534319"/>
    <w:rsid w:val="00535B70"/>
    <w:rsid w:val="005368C5"/>
    <w:rsid w:val="00537129"/>
    <w:rsid w:val="0054209C"/>
    <w:rsid w:val="00545AA9"/>
    <w:rsid w:val="005516F7"/>
    <w:rsid w:val="0055597D"/>
    <w:rsid w:val="00556592"/>
    <w:rsid w:val="005570F5"/>
    <w:rsid w:val="00557503"/>
    <w:rsid w:val="005616DC"/>
    <w:rsid w:val="005626BA"/>
    <w:rsid w:val="005642C4"/>
    <w:rsid w:val="0056440F"/>
    <w:rsid w:val="00565DA0"/>
    <w:rsid w:val="00567617"/>
    <w:rsid w:val="00567855"/>
    <w:rsid w:val="0057275C"/>
    <w:rsid w:val="005741C5"/>
    <w:rsid w:val="0057491F"/>
    <w:rsid w:val="00574E3D"/>
    <w:rsid w:val="00576A6A"/>
    <w:rsid w:val="005837D9"/>
    <w:rsid w:val="00583EA2"/>
    <w:rsid w:val="00583EAF"/>
    <w:rsid w:val="0058465C"/>
    <w:rsid w:val="00586D3E"/>
    <w:rsid w:val="005875E4"/>
    <w:rsid w:val="00587D63"/>
    <w:rsid w:val="0059087A"/>
    <w:rsid w:val="005909C5"/>
    <w:rsid w:val="00590EB9"/>
    <w:rsid w:val="00594172"/>
    <w:rsid w:val="0059444C"/>
    <w:rsid w:val="00595096"/>
    <w:rsid w:val="005A004A"/>
    <w:rsid w:val="005A090F"/>
    <w:rsid w:val="005A0A7C"/>
    <w:rsid w:val="005A3765"/>
    <w:rsid w:val="005A3F84"/>
    <w:rsid w:val="005A463C"/>
    <w:rsid w:val="005B1845"/>
    <w:rsid w:val="005B3894"/>
    <w:rsid w:val="005B4C3A"/>
    <w:rsid w:val="005B622A"/>
    <w:rsid w:val="005B776D"/>
    <w:rsid w:val="005C126B"/>
    <w:rsid w:val="005C20D8"/>
    <w:rsid w:val="005C2A53"/>
    <w:rsid w:val="005C2BE7"/>
    <w:rsid w:val="005C3AD5"/>
    <w:rsid w:val="005C3E00"/>
    <w:rsid w:val="005C4FF2"/>
    <w:rsid w:val="005C52BF"/>
    <w:rsid w:val="005C59A4"/>
    <w:rsid w:val="005C5F25"/>
    <w:rsid w:val="005C5F49"/>
    <w:rsid w:val="005D1296"/>
    <w:rsid w:val="005D2A87"/>
    <w:rsid w:val="005D3F46"/>
    <w:rsid w:val="005D4F56"/>
    <w:rsid w:val="005D6062"/>
    <w:rsid w:val="005D615A"/>
    <w:rsid w:val="005D6478"/>
    <w:rsid w:val="005D6E28"/>
    <w:rsid w:val="005D6FBD"/>
    <w:rsid w:val="005E2100"/>
    <w:rsid w:val="005E21D4"/>
    <w:rsid w:val="005E230F"/>
    <w:rsid w:val="005E3F79"/>
    <w:rsid w:val="005E49B9"/>
    <w:rsid w:val="005F099D"/>
    <w:rsid w:val="005F2388"/>
    <w:rsid w:val="005F6844"/>
    <w:rsid w:val="0060608E"/>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7D7"/>
    <w:rsid w:val="006354AA"/>
    <w:rsid w:val="0063600A"/>
    <w:rsid w:val="006364BC"/>
    <w:rsid w:val="00640DF4"/>
    <w:rsid w:val="006421DC"/>
    <w:rsid w:val="006461D5"/>
    <w:rsid w:val="00647ED9"/>
    <w:rsid w:val="00650059"/>
    <w:rsid w:val="006513C8"/>
    <w:rsid w:val="00651F4A"/>
    <w:rsid w:val="0065380C"/>
    <w:rsid w:val="00654078"/>
    <w:rsid w:val="00655202"/>
    <w:rsid w:val="00655CF8"/>
    <w:rsid w:val="0066004F"/>
    <w:rsid w:val="00670ADC"/>
    <w:rsid w:val="0067171D"/>
    <w:rsid w:val="00675800"/>
    <w:rsid w:val="006762C7"/>
    <w:rsid w:val="00677287"/>
    <w:rsid w:val="00677FBD"/>
    <w:rsid w:val="00684824"/>
    <w:rsid w:val="00684A64"/>
    <w:rsid w:val="00686939"/>
    <w:rsid w:val="00687A3D"/>
    <w:rsid w:val="00692E23"/>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5627"/>
    <w:rsid w:val="006C7151"/>
    <w:rsid w:val="006D0393"/>
    <w:rsid w:val="006D3D22"/>
    <w:rsid w:val="006D5BD7"/>
    <w:rsid w:val="006E1437"/>
    <w:rsid w:val="006E1EE6"/>
    <w:rsid w:val="006E3BAF"/>
    <w:rsid w:val="006E5840"/>
    <w:rsid w:val="006E595B"/>
    <w:rsid w:val="006E6D05"/>
    <w:rsid w:val="006E78F5"/>
    <w:rsid w:val="006F1762"/>
    <w:rsid w:val="006F1A3C"/>
    <w:rsid w:val="006F28EC"/>
    <w:rsid w:val="006F4F02"/>
    <w:rsid w:val="006F6814"/>
    <w:rsid w:val="006F7882"/>
    <w:rsid w:val="006F792E"/>
    <w:rsid w:val="007001E7"/>
    <w:rsid w:val="0070097E"/>
    <w:rsid w:val="007014C2"/>
    <w:rsid w:val="007019B5"/>
    <w:rsid w:val="007100E3"/>
    <w:rsid w:val="007119AB"/>
    <w:rsid w:val="00712117"/>
    <w:rsid w:val="00713927"/>
    <w:rsid w:val="00713C95"/>
    <w:rsid w:val="0071664E"/>
    <w:rsid w:val="007166A5"/>
    <w:rsid w:val="007208DA"/>
    <w:rsid w:val="00721538"/>
    <w:rsid w:val="00721595"/>
    <w:rsid w:val="00721F6E"/>
    <w:rsid w:val="007233B8"/>
    <w:rsid w:val="007246ED"/>
    <w:rsid w:val="00725CED"/>
    <w:rsid w:val="00726E8E"/>
    <w:rsid w:val="007334E7"/>
    <w:rsid w:val="007345B7"/>
    <w:rsid w:val="00740EBD"/>
    <w:rsid w:val="0074310B"/>
    <w:rsid w:val="00745C3C"/>
    <w:rsid w:val="00745D04"/>
    <w:rsid w:val="0074685B"/>
    <w:rsid w:val="007471A1"/>
    <w:rsid w:val="00747969"/>
    <w:rsid w:val="0075035D"/>
    <w:rsid w:val="00750AA9"/>
    <w:rsid w:val="00753907"/>
    <w:rsid w:val="00755464"/>
    <w:rsid w:val="007573EF"/>
    <w:rsid w:val="00760DC6"/>
    <w:rsid w:val="00760E3A"/>
    <w:rsid w:val="0076263A"/>
    <w:rsid w:val="007660F2"/>
    <w:rsid w:val="00766B1F"/>
    <w:rsid w:val="0076748A"/>
    <w:rsid w:val="007676D6"/>
    <w:rsid w:val="007679A1"/>
    <w:rsid w:val="0077238E"/>
    <w:rsid w:val="00772EA2"/>
    <w:rsid w:val="00772FA9"/>
    <w:rsid w:val="00773946"/>
    <w:rsid w:val="00780202"/>
    <w:rsid w:val="007819EC"/>
    <w:rsid w:val="00781C05"/>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6992"/>
    <w:rsid w:val="007B0751"/>
    <w:rsid w:val="007B6D95"/>
    <w:rsid w:val="007B7017"/>
    <w:rsid w:val="007C0A83"/>
    <w:rsid w:val="007C0B71"/>
    <w:rsid w:val="007C2BDF"/>
    <w:rsid w:val="007C467D"/>
    <w:rsid w:val="007C4FD3"/>
    <w:rsid w:val="007C7047"/>
    <w:rsid w:val="007D001C"/>
    <w:rsid w:val="007D09B9"/>
    <w:rsid w:val="007D0C3D"/>
    <w:rsid w:val="007D1B52"/>
    <w:rsid w:val="007D4C0F"/>
    <w:rsid w:val="007D5683"/>
    <w:rsid w:val="007E0081"/>
    <w:rsid w:val="007E0401"/>
    <w:rsid w:val="007E0429"/>
    <w:rsid w:val="007E33CD"/>
    <w:rsid w:val="007E348C"/>
    <w:rsid w:val="007E45A0"/>
    <w:rsid w:val="007E5315"/>
    <w:rsid w:val="007E57F6"/>
    <w:rsid w:val="007E5F61"/>
    <w:rsid w:val="007F0FB8"/>
    <w:rsid w:val="007F16A4"/>
    <w:rsid w:val="007F338B"/>
    <w:rsid w:val="007F7146"/>
    <w:rsid w:val="00801287"/>
    <w:rsid w:val="00801540"/>
    <w:rsid w:val="00802664"/>
    <w:rsid w:val="00803B64"/>
    <w:rsid w:val="00804499"/>
    <w:rsid w:val="00804E18"/>
    <w:rsid w:val="008060B2"/>
    <w:rsid w:val="00806D5D"/>
    <w:rsid w:val="0081151C"/>
    <w:rsid w:val="008128D6"/>
    <w:rsid w:val="00816A8C"/>
    <w:rsid w:val="0081770C"/>
    <w:rsid w:val="008200F9"/>
    <w:rsid w:val="00823BDD"/>
    <w:rsid w:val="00824061"/>
    <w:rsid w:val="00826904"/>
    <w:rsid w:val="0082711D"/>
    <w:rsid w:val="0082772F"/>
    <w:rsid w:val="00836ADF"/>
    <w:rsid w:val="00840BAB"/>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03E"/>
    <w:rsid w:val="008751D4"/>
    <w:rsid w:val="0087523B"/>
    <w:rsid w:val="008778B8"/>
    <w:rsid w:val="0087798D"/>
    <w:rsid w:val="00883F27"/>
    <w:rsid w:val="00884725"/>
    <w:rsid w:val="00884B70"/>
    <w:rsid w:val="008850E1"/>
    <w:rsid w:val="00885524"/>
    <w:rsid w:val="0088553B"/>
    <w:rsid w:val="008869A9"/>
    <w:rsid w:val="00887138"/>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66E3"/>
    <w:rsid w:val="008E7525"/>
    <w:rsid w:val="008E7BA3"/>
    <w:rsid w:val="008F2469"/>
    <w:rsid w:val="008F31DD"/>
    <w:rsid w:val="008F3BD5"/>
    <w:rsid w:val="008F4300"/>
    <w:rsid w:val="008F5D46"/>
    <w:rsid w:val="008F6D6B"/>
    <w:rsid w:val="008F7CD4"/>
    <w:rsid w:val="009009BB"/>
    <w:rsid w:val="00902EE5"/>
    <w:rsid w:val="00904461"/>
    <w:rsid w:val="00904E23"/>
    <w:rsid w:val="009063C6"/>
    <w:rsid w:val="00907B75"/>
    <w:rsid w:val="00907C61"/>
    <w:rsid w:val="00911266"/>
    <w:rsid w:val="009118BA"/>
    <w:rsid w:val="00911B45"/>
    <w:rsid w:val="00912C3D"/>
    <w:rsid w:val="0091397C"/>
    <w:rsid w:val="00914328"/>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A16"/>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0E4"/>
    <w:rsid w:val="00970386"/>
    <w:rsid w:val="00971863"/>
    <w:rsid w:val="009734D1"/>
    <w:rsid w:val="0097499D"/>
    <w:rsid w:val="00974F6C"/>
    <w:rsid w:val="00976345"/>
    <w:rsid w:val="0098128F"/>
    <w:rsid w:val="0098202B"/>
    <w:rsid w:val="00983AD2"/>
    <w:rsid w:val="00984725"/>
    <w:rsid w:val="00995127"/>
    <w:rsid w:val="00996E55"/>
    <w:rsid w:val="0099786B"/>
    <w:rsid w:val="00997F8C"/>
    <w:rsid w:val="00997FE0"/>
    <w:rsid w:val="009A0A83"/>
    <w:rsid w:val="009A19C2"/>
    <w:rsid w:val="009A1E05"/>
    <w:rsid w:val="009A2ADB"/>
    <w:rsid w:val="009A75F9"/>
    <w:rsid w:val="009B2ABC"/>
    <w:rsid w:val="009B348A"/>
    <w:rsid w:val="009B40EA"/>
    <w:rsid w:val="009B5591"/>
    <w:rsid w:val="009B5E47"/>
    <w:rsid w:val="009B613A"/>
    <w:rsid w:val="009B6175"/>
    <w:rsid w:val="009B698C"/>
    <w:rsid w:val="009B7403"/>
    <w:rsid w:val="009B74E3"/>
    <w:rsid w:val="009D063E"/>
    <w:rsid w:val="009D1082"/>
    <w:rsid w:val="009D1318"/>
    <w:rsid w:val="009D49D4"/>
    <w:rsid w:val="009D6623"/>
    <w:rsid w:val="009D7ECE"/>
    <w:rsid w:val="009E1826"/>
    <w:rsid w:val="009E296A"/>
    <w:rsid w:val="009E398C"/>
    <w:rsid w:val="009E594F"/>
    <w:rsid w:val="009F0DD2"/>
    <w:rsid w:val="009F3153"/>
    <w:rsid w:val="009F3671"/>
    <w:rsid w:val="009F384C"/>
    <w:rsid w:val="009F4B70"/>
    <w:rsid w:val="009F5309"/>
    <w:rsid w:val="00A02099"/>
    <w:rsid w:val="00A02A19"/>
    <w:rsid w:val="00A04380"/>
    <w:rsid w:val="00A048C3"/>
    <w:rsid w:val="00A049A8"/>
    <w:rsid w:val="00A05056"/>
    <w:rsid w:val="00A055AA"/>
    <w:rsid w:val="00A075EE"/>
    <w:rsid w:val="00A07690"/>
    <w:rsid w:val="00A07C53"/>
    <w:rsid w:val="00A10E7D"/>
    <w:rsid w:val="00A11933"/>
    <w:rsid w:val="00A12C94"/>
    <w:rsid w:val="00A15E08"/>
    <w:rsid w:val="00A20F09"/>
    <w:rsid w:val="00A22ABF"/>
    <w:rsid w:val="00A23F75"/>
    <w:rsid w:val="00A24247"/>
    <w:rsid w:val="00A245A5"/>
    <w:rsid w:val="00A248B7"/>
    <w:rsid w:val="00A2503F"/>
    <w:rsid w:val="00A25703"/>
    <w:rsid w:val="00A25AE7"/>
    <w:rsid w:val="00A26104"/>
    <w:rsid w:val="00A27F17"/>
    <w:rsid w:val="00A311F6"/>
    <w:rsid w:val="00A31B5D"/>
    <w:rsid w:val="00A331D6"/>
    <w:rsid w:val="00A341BB"/>
    <w:rsid w:val="00A342F0"/>
    <w:rsid w:val="00A34EBF"/>
    <w:rsid w:val="00A3734B"/>
    <w:rsid w:val="00A42367"/>
    <w:rsid w:val="00A42869"/>
    <w:rsid w:val="00A44BF3"/>
    <w:rsid w:val="00A457A9"/>
    <w:rsid w:val="00A45E0F"/>
    <w:rsid w:val="00A45EFB"/>
    <w:rsid w:val="00A45F53"/>
    <w:rsid w:val="00A46F6E"/>
    <w:rsid w:val="00A47C8B"/>
    <w:rsid w:val="00A51A92"/>
    <w:rsid w:val="00A54E0B"/>
    <w:rsid w:val="00A55635"/>
    <w:rsid w:val="00A56A82"/>
    <w:rsid w:val="00A57FE5"/>
    <w:rsid w:val="00A60403"/>
    <w:rsid w:val="00A60F10"/>
    <w:rsid w:val="00A610AE"/>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266C"/>
    <w:rsid w:val="00A827FE"/>
    <w:rsid w:val="00A84E7A"/>
    <w:rsid w:val="00A87168"/>
    <w:rsid w:val="00A90063"/>
    <w:rsid w:val="00A90878"/>
    <w:rsid w:val="00A90C0A"/>
    <w:rsid w:val="00A92C8E"/>
    <w:rsid w:val="00A9474A"/>
    <w:rsid w:val="00AA2677"/>
    <w:rsid w:val="00AA2D1B"/>
    <w:rsid w:val="00AA3F5A"/>
    <w:rsid w:val="00AB118D"/>
    <w:rsid w:val="00AB2339"/>
    <w:rsid w:val="00AB25AB"/>
    <w:rsid w:val="00AB282E"/>
    <w:rsid w:val="00AB35F2"/>
    <w:rsid w:val="00AB469E"/>
    <w:rsid w:val="00AB592B"/>
    <w:rsid w:val="00AB7F77"/>
    <w:rsid w:val="00AC061D"/>
    <w:rsid w:val="00AC253D"/>
    <w:rsid w:val="00AC337A"/>
    <w:rsid w:val="00AC47B6"/>
    <w:rsid w:val="00AC7AE9"/>
    <w:rsid w:val="00AD33DA"/>
    <w:rsid w:val="00AD736F"/>
    <w:rsid w:val="00AE0162"/>
    <w:rsid w:val="00AE06D6"/>
    <w:rsid w:val="00AE1E68"/>
    <w:rsid w:val="00AE27F3"/>
    <w:rsid w:val="00AE2ACC"/>
    <w:rsid w:val="00AE2E44"/>
    <w:rsid w:val="00AE36A1"/>
    <w:rsid w:val="00AE6A59"/>
    <w:rsid w:val="00AF0566"/>
    <w:rsid w:val="00AF183E"/>
    <w:rsid w:val="00AF2639"/>
    <w:rsid w:val="00AF272A"/>
    <w:rsid w:val="00AF3A18"/>
    <w:rsid w:val="00AF44D6"/>
    <w:rsid w:val="00AF6BA9"/>
    <w:rsid w:val="00B00D2D"/>
    <w:rsid w:val="00B017B4"/>
    <w:rsid w:val="00B02555"/>
    <w:rsid w:val="00B02AF0"/>
    <w:rsid w:val="00B0381A"/>
    <w:rsid w:val="00B0600D"/>
    <w:rsid w:val="00B1344E"/>
    <w:rsid w:val="00B14FB1"/>
    <w:rsid w:val="00B15ACA"/>
    <w:rsid w:val="00B214B8"/>
    <w:rsid w:val="00B23A8D"/>
    <w:rsid w:val="00B24A38"/>
    <w:rsid w:val="00B252EE"/>
    <w:rsid w:val="00B26D87"/>
    <w:rsid w:val="00B274FE"/>
    <w:rsid w:val="00B27D07"/>
    <w:rsid w:val="00B30022"/>
    <w:rsid w:val="00B31105"/>
    <w:rsid w:val="00B3378F"/>
    <w:rsid w:val="00B3404E"/>
    <w:rsid w:val="00B36BD8"/>
    <w:rsid w:val="00B36DBE"/>
    <w:rsid w:val="00B41274"/>
    <w:rsid w:val="00B41FB9"/>
    <w:rsid w:val="00B471B5"/>
    <w:rsid w:val="00B473FE"/>
    <w:rsid w:val="00B50A56"/>
    <w:rsid w:val="00B558E3"/>
    <w:rsid w:val="00B568A0"/>
    <w:rsid w:val="00B56A8B"/>
    <w:rsid w:val="00B61FAB"/>
    <w:rsid w:val="00B63FD5"/>
    <w:rsid w:val="00B647E4"/>
    <w:rsid w:val="00B657A1"/>
    <w:rsid w:val="00B65FE0"/>
    <w:rsid w:val="00B66680"/>
    <w:rsid w:val="00B715DE"/>
    <w:rsid w:val="00B728E7"/>
    <w:rsid w:val="00B729C5"/>
    <w:rsid w:val="00B73211"/>
    <w:rsid w:val="00B73AB8"/>
    <w:rsid w:val="00B73EFF"/>
    <w:rsid w:val="00B74231"/>
    <w:rsid w:val="00B7549A"/>
    <w:rsid w:val="00B76876"/>
    <w:rsid w:val="00B80350"/>
    <w:rsid w:val="00B815E3"/>
    <w:rsid w:val="00B826F5"/>
    <w:rsid w:val="00B862E1"/>
    <w:rsid w:val="00B870DE"/>
    <w:rsid w:val="00B87D85"/>
    <w:rsid w:val="00B91204"/>
    <w:rsid w:val="00B9322B"/>
    <w:rsid w:val="00B95049"/>
    <w:rsid w:val="00B96490"/>
    <w:rsid w:val="00B96A61"/>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1DA5"/>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6CC0"/>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85F"/>
    <w:rsid w:val="00C92A95"/>
    <w:rsid w:val="00C95617"/>
    <w:rsid w:val="00C95B03"/>
    <w:rsid w:val="00C96186"/>
    <w:rsid w:val="00C96591"/>
    <w:rsid w:val="00C96B73"/>
    <w:rsid w:val="00CA1A3B"/>
    <w:rsid w:val="00CA2CBC"/>
    <w:rsid w:val="00CA3277"/>
    <w:rsid w:val="00CA3E4F"/>
    <w:rsid w:val="00CA44DE"/>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AC9"/>
    <w:rsid w:val="00CF7232"/>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51E2E"/>
    <w:rsid w:val="00D526E1"/>
    <w:rsid w:val="00D5276C"/>
    <w:rsid w:val="00D53D8B"/>
    <w:rsid w:val="00D542F4"/>
    <w:rsid w:val="00D571D5"/>
    <w:rsid w:val="00D60232"/>
    <w:rsid w:val="00D612C4"/>
    <w:rsid w:val="00D63759"/>
    <w:rsid w:val="00D64CF9"/>
    <w:rsid w:val="00D65A03"/>
    <w:rsid w:val="00D66668"/>
    <w:rsid w:val="00D70BE8"/>
    <w:rsid w:val="00D725D7"/>
    <w:rsid w:val="00D72E23"/>
    <w:rsid w:val="00D75010"/>
    <w:rsid w:val="00D77209"/>
    <w:rsid w:val="00D773E5"/>
    <w:rsid w:val="00D775A8"/>
    <w:rsid w:val="00D77D02"/>
    <w:rsid w:val="00D802CA"/>
    <w:rsid w:val="00D843F2"/>
    <w:rsid w:val="00D87AA8"/>
    <w:rsid w:val="00D87B82"/>
    <w:rsid w:val="00D87FD7"/>
    <w:rsid w:val="00D91B69"/>
    <w:rsid w:val="00D92BB7"/>
    <w:rsid w:val="00D93AF8"/>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FE8"/>
    <w:rsid w:val="00E1543B"/>
    <w:rsid w:val="00E15E91"/>
    <w:rsid w:val="00E16CD1"/>
    <w:rsid w:val="00E16E12"/>
    <w:rsid w:val="00E179C3"/>
    <w:rsid w:val="00E20849"/>
    <w:rsid w:val="00E20AA0"/>
    <w:rsid w:val="00E242A9"/>
    <w:rsid w:val="00E251A3"/>
    <w:rsid w:val="00E25714"/>
    <w:rsid w:val="00E2681E"/>
    <w:rsid w:val="00E26F1C"/>
    <w:rsid w:val="00E30041"/>
    <w:rsid w:val="00E30EF9"/>
    <w:rsid w:val="00E31F15"/>
    <w:rsid w:val="00E328ED"/>
    <w:rsid w:val="00E34B5D"/>
    <w:rsid w:val="00E35220"/>
    <w:rsid w:val="00E356A4"/>
    <w:rsid w:val="00E36B75"/>
    <w:rsid w:val="00E4045C"/>
    <w:rsid w:val="00E41AF2"/>
    <w:rsid w:val="00E420ED"/>
    <w:rsid w:val="00E4276B"/>
    <w:rsid w:val="00E4658D"/>
    <w:rsid w:val="00E47B99"/>
    <w:rsid w:val="00E50725"/>
    <w:rsid w:val="00E515B9"/>
    <w:rsid w:val="00E54466"/>
    <w:rsid w:val="00E6235F"/>
    <w:rsid w:val="00E627A4"/>
    <w:rsid w:val="00E63AF5"/>
    <w:rsid w:val="00E63B0F"/>
    <w:rsid w:val="00E63C8F"/>
    <w:rsid w:val="00E63F43"/>
    <w:rsid w:val="00E648E4"/>
    <w:rsid w:val="00E702E1"/>
    <w:rsid w:val="00E71AAB"/>
    <w:rsid w:val="00E77377"/>
    <w:rsid w:val="00E7788A"/>
    <w:rsid w:val="00E83AB4"/>
    <w:rsid w:val="00E846C4"/>
    <w:rsid w:val="00E8536E"/>
    <w:rsid w:val="00E85BBA"/>
    <w:rsid w:val="00E87541"/>
    <w:rsid w:val="00E91BEE"/>
    <w:rsid w:val="00E92D7A"/>
    <w:rsid w:val="00E9322A"/>
    <w:rsid w:val="00E941F4"/>
    <w:rsid w:val="00E94662"/>
    <w:rsid w:val="00E957E4"/>
    <w:rsid w:val="00E967C0"/>
    <w:rsid w:val="00EA1669"/>
    <w:rsid w:val="00EA1E3D"/>
    <w:rsid w:val="00EA33DD"/>
    <w:rsid w:val="00EA451C"/>
    <w:rsid w:val="00EA5FBF"/>
    <w:rsid w:val="00EA6076"/>
    <w:rsid w:val="00EA6553"/>
    <w:rsid w:val="00EA6F84"/>
    <w:rsid w:val="00EA7271"/>
    <w:rsid w:val="00EB121F"/>
    <w:rsid w:val="00EB1B9F"/>
    <w:rsid w:val="00EC0436"/>
    <w:rsid w:val="00EC0F0B"/>
    <w:rsid w:val="00EC34FB"/>
    <w:rsid w:val="00EC380E"/>
    <w:rsid w:val="00EC50FF"/>
    <w:rsid w:val="00EC57A2"/>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F12A0"/>
    <w:rsid w:val="00EF2ABA"/>
    <w:rsid w:val="00EF34CF"/>
    <w:rsid w:val="00EF38B9"/>
    <w:rsid w:val="00EF5150"/>
    <w:rsid w:val="00EF58DA"/>
    <w:rsid w:val="00EF5B65"/>
    <w:rsid w:val="00EF7BAB"/>
    <w:rsid w:val="00F02D17"/>
    <w:rsid w:val="00F03FAA"/>
    <w:rsid w:val="00F0528A"/>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E1B"/>
    <w:rsid w:val="00F85223"/>
    <w:rsid w:val="00F85870"/>
    <w:rsid w:val="00F87174"/>
    <w:rsid w:val="00F906D9"/>
    <w:rsid w:val="00F952BC"/>
    <w:rsid w:val="00F9561A"/>
    <w:rsid w:val="00F95750"/>
    <w:rsid w:val="00F95F40"/>
    <w:rsid w:val="00F9657A"/>
    <w:rsid w:val="00F971D8"/>
    <w:rsid w:val="00FA0A7C"/>
    <w:rsid w:val="00FA1E09"/>
    <w:rsid w:val="00FA38A0"/>
    <w:rsid w:val="00FA47DA"/>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E2CEA"/>
    <w:rsid w:val="00FE4DE5"/>
    <w:rsid w:val="00FE69CA"/>
    <w:rsid w:val="00FE7AED"/>
    <w:rsid w:val="00FE7FB8"/>
    <w:rsid w:val="00FF0A1D"/>
    <w:rsid w:val="00FF13EE"/>
    <w:rsid w:val="00FF34BD"/>
    <w:rsid w:val="00FF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none [3213]" stroke="f">
      <v:fill color="none [3213]"/>
      <v:stroke weight="1pt"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7E"/>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2EE"/>
    <w:rPr>
      <w:kern w:val="2"/>
      <w:sz w:val="18"/>
      <w:szCs w:val="18"/>
    </w:rPr>
  </w:style>
  <w:style w:type="paragraph" w:styleId="a4">
    <w:name w:val="footer"/>
    <w:basedOn w:val="a"/>
    <w:link w:val="Char0"/>
    <w:uiPriority w:val="99"/>
    <w:unhideWhenUsed/>
    <w:rsid w:val="00B252EE"/>
    <w:pPr>
      <w:tabs>
        <w:tab w:val="center" w:pos="4153"/>
        <w:tab w:val="right" w:pos="8306"/>
      </w:tabs>
      <w:snapToGrid w:val="0"/>
      <w:jc w:val="left"/>
    </w:pPr>
    <w:rPr>
      <w:sz w:val="18"/>
      <w:szCs w:val="18"/>
    </w:rPr>
  </w:style>
  <w:style w:type="character" w:customStyle="1" w:styleId="Char0">
    <w:name w:val="页脚 Char"/>
    <w:basedOn w:val="a0"/>
    <w:link w:val="a4"/>
    <w:uiPriority w:val="99"/>
    <w:rsid w:val="00B252EE"/>
    <w:rPr>
      <w:kern w:val="2"/>
      <w:sz w:val="18"/>
      <w:szCs w:val="18"/>
    </w:rPr>
  </w:style>
  <w:style w:type="character" w:styleId="a5">
    <w:name w:val="line number"/>
    <w:basedOn w:val="a0"/>
    <w:uiPriority w:val="99"/>
    <w:semiHidden/>
    <w:unhideWhenUsed/>
    <w:rsid w:val="00B252EE"/>
  </w:style>
  <w:style w:type="paragraph" w:styleId="a6">
    <w:name w:val="List Paragraph"/>
    <w:basedOn w:val="a"/>
    <w:uiPriority w:val="34"/>
    <w:qFormat/>
    <w:rsid w:val="001259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3226-78AA-41BF-A6B2-87D36857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241</Words>
  <Characters>1376</Characters>
  <Application>Microsoft Office Word</Application>
  <DocSecurity>0</DocSecurity>
  <Lines>11</Lines>
  <Paragraphs>3</Paragraphs>
  <ScaleCrop>false</ScaleCrop>
  <Company>CNIC</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国家自然科学基金委员会文件</dc:title>
  <dc:creator>吴戎</dc:creator>
  <cp:lastModifiedBy>高昆</cp:lastModifiedBy>
  <cp:revision>3</cp:revision>
  <cp:lastPrinted>2016-02-01T01:50:00Z</cp:lastPrinted>
  <dcterms:created xsi:type="dcterms:W3CDTF">2016-02-03T04:32:00Z</dcterms:created>
  <dcterms:modified xsi:type="dcterms:W3CDTF">2016-02-03T04:34:00Z</dcterms:modified>
</cp:coreProperties>
</file>